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1111E" w14:textId="77777777" w:rsidR="00330444" w:rsidRPr="007F6D9C" w:rsidRDefault="00330444" w:rsidP="006D3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9C">
        <w:rPr>
          <w:rFonts w:ascii="Times New Roman" w:hAnsi="Times New Roman" w:cs="Times New Roman"/>
          <w:b/>
          <w:sz w:val="28"/>
          <w:szCs w:val="28"/>
        </w:rPr>
        <w:t>LOUISIANA GAMING CONTROL BOARD</w:t>
      </w:r>
    </w:p>
    <w:p w14:paraId="17BAA908" w14:textId="77777777" w:rsidR="00330444" w:rsidRPr="007F6D9C" w:rsidRDefault="00330444" w:rsidP="0033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3586B" w14:textId="59D8D3C0" w:rsidR="00330444" w:rsidRPr="007F6D9C" w:rsidRDefault="00354A9B" w:rsidP="00330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Minutes </w:t>
      </w:r>
      <w:r w:rsidR="000D3EEA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5C4439">
        <w:rPr>
          <w:rFonts w:ascii="Times New Roman" w:hAnsi="Times New Roman" w:cs="Times New Roman"/>
          <w:b/>
          <w:sz w:val="28"/>
          <w:szCs w:val="28"/>
        </w:rPr>
        <w:t>April 20</w:t>
      </w:r>
      <w:r w:rsidR="00FB0766">
        <w:rPr>
          <w:rFonts w:ascii="Times New Roman" w:hAnsi="Times New Roman" w:cs="Times New Roman"/>
          <w:b/>
          <w:sz w:val="28"/>
          <w:szCs w:val="28"/>
        </w:rPr>
        <w:t>, 2026</w:t>
      </w:r>
    </w:p>
    <w:p w14:paraId="0893E9C6" w14:textId="77777777" w:rsidR="00330444" w:rsidRPr="007F6D9C" w:rsidRDefault="00330444" w:rsidP="003304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76C7CD" w14:textId="2027C31C" w:rsidR="00330444" w:rsidRDefault="00330444" w:rsidP="007D13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6AD">
        <w:rPr>
          <w:rFonts w:ascii="Times New Roman" w:hAnsi="Times New Roman" w:cs="Times New Roman"/>
          <w:sz w:val="28"/>
          <w:szCs w:val="28"/>
        </w:rPr>
        <w:t xml:space="preserve">The </w:t>
      </w:r>
      <w:r w:rsidR="007C41A4">
        <w:rPr>
          <w:rFonts w:ascii="Times New Roman" w:hAnsi="Times New Roman" w:cs="Times New Roman"/>
          <w:sz w:val="28"/>
          <w:szCs w:val="28"/>
        </w:rPr>
        <w:t xml:space="preserve">monthly </w:t>
      </w:r>
      <w:r w:rsidRPr="006D36AD">
        <w:rPr>
          <w:rFonts w:ascii="Times New Roman" w:hAnsi="Times New Roman" w:cs="Times New Roman"/>
          <w:sz w:val="28"/>
          <w:szCs w:val="28"/>
        </w:rPr>
        <w:t>meeting of the Louisiana Gaming</w:t>
      </w:r>
      <w:r w:rsidR="00015AFC">
        <w:rPr>
          <w:rFonts w:ascii="Times New Roman" w:hAnsi="Times New Roman" w:cs="Times New Roman"/>
          <w:sz w:val="28"/>
          <w:szCs w:val="28"/>
        </w:rPr>
        <w:t xml:space="preserve"> Control Board </w:t>
      </w:r>
      <w:r w:rsidR="00FB265B">
        <w:rPr>
          <w:rFonts w:ascii="Times New Roman" w:hAnsi="Times New Roman" w:cs="Times New Roman"/>
          <w:sz w:val="28"/>
          <w:szCs w:val="28"/>
        </w:rPr>
        <w:t xml:space="preserve">(the “Board”) </w:t>
      </w:r>
      <w:r w:rsidR="001F63D6">
        <w:rPr>
          <w:rFonts w:ascii="Times New Roman" w:hAnsi="Times New Roman" w:cs="Times New Roman"/>
          <w:sz w:val="28"/>
          <w:szCs w:val="28"/>
        </w:rPr>
        <w:t>convened on Monday</w:t>
      </w:r>
      <w:r w:rsidRPr="006D36AD">
        <w:rPr>
          <w:rFonts w:ascii="Times New Roman" w:hAnsi="Times New Roman" w:cs="Times New Roman"/>
          <w:sz w:val="28"/>
          <w:szCs w:val="28"/>
        </w:rPr>
        <w:t xml:space="preserve">, </w:t>
      </w:r>
      <w:r w:rsidR="005C4439">
        <w:rPr>
          <w:rFonts w:ascii="Times New Roman" w:hAnsi="Times New Roman" w:cs="Times New Roman"/>
          <w:sz w:val="28"/>
          <w:szCs w:val="28"/>
        </w:rPr>
        <w:t>April 20</w:t>
      </w:r>
      <w:r w:rsidR="00FB0766">
        <w:rPr>
          <w:rFonts w:ascii="Times New Roman" w:hAnsi="Times New Roman" w:cs="Times New Roman"/>
          <w:sz w:val="28"/>
          <w:szCs w:val="28"/>
        </w:rPr>
        <w:t>, 2026</w:t>
      </w:r>
      <w:r w:rsidRPr="006D36AD">
        <w:rPr>
          <w:rFonts w:ascii="Times New Roman" w:hAnsi="Times New Roman" w:cs="Times New Roman"/>
          <w:sz w:val="28"/>
          <w:szCs w:val="28"/>
        </w:rPr>
        <w:t xml:space="preserve">, 10:00 a.m., at </w:t>
      </w:r>
      <w:r w:rsidR="001F63D6">
        <w:rPr>
          <w:rFonts w:ascii="Times New Roman" w:hAnsi="Times New Roman" w:cs="Times New Roman"/>
          <w:sz w:val="28"/>
          <w:szCs w:val="28"/>
        </w:rPr>
        <w:t>the LaSalle Building, LaBelle Hearing Room</w:t>
      </w:r>
      <w:r w:rsidR="001F63D6" w:rsidRPr="00F962C8">
        <w:rPr>
          <w:rFonts w:ascii="Times New Roman" w:hAnsi="Times New Roman" w:cs="Times New Roman"/>
          <w:sz w:val="28"/>
          <w:szCs w:val="28"/>
        </w:rPr>
        <w:t>.</w:t>
      </w:r>
      <w:r w:rsidRPr="006D36AD">
        <w:rPr>
          <w:rFonts w:ascii="Times New Roman" w:hAnsi="Times New Roman" w:cs="Times New Roman"/>
          <w:sz w:val="28"/>
          <w:szCs w:val="28"/>
        </w:rPr>
        <w:t xml:space="preserve"> </w:t>
      </w:r>
      <w:r w:rsidR="0024789E" w:rsidRPr="006D36AD">
        <w:rPr>
          <w:rFonts w:ascii="Times New Roman" w:hAnsi="Times New Roman" w:cs="Times New Roman"/>
          <w:sz w:val="28"/>
          <w:szCs w:val="28"/>
        </w:rPr>
        <w:t>Present at the me</w:t>
      </w:r>
      <w:r w:rsidR="00015AFC">
        <w:rPr>
          <w:rFonts w:ascii="Times New Roman" w:hAnsi="Times New Roman" w:cs="Times New Roman"/>
          <w:sz w:val="28"/>
          <w:szCs w:val="28"/>
        </w:rPr>
        <w:t>eting were Chairman Chris</w:t>
      </w:r>
      <w:r w:rsidR="00FB265B">
        <w:rPr>
          <w:rFonts w:ascii="Times New Roman" w:hAnsi="Times New Roman" w:cs="Times New Roman"/>
          <w:sz w:val="28"/>
          <w:szCs w:val="28"/>
        </w:rPr>
        <w:t>topher</w:t>
      </w:r>
      <w:r w:rsidR="00015AFC">
        <w:rPr>
          <w:rFonts w:ascii="Times New Roman" w:hAnsi="Times New Roman" w:cs="Times New Roman"/>
          <w:sz w:val="28"/>
          <w:szCs w:val="28"/>
        </w:rPr>
        <w:t xml:space="preserve"> Hebert</w:t>
      </w:r>
      <w:r w:rsidR="00EB6FD0">
        <w:rPr>
          <w:rFonts w:ascii="Times New Roman" w:hAnsi="Times New Roman" w:cs="Times New Roman"/>
          <w:sz w:val="28"/>
          <w:szCs w:val="28"/>
        </w:rPr>
        <w:t xml:space="preserve">, </w:t>
      </w:r>
      <w:r w:rsidR="00190ED9">
        <w:rPr>
          <w:rFonts w:ascii="Times New Roman" w:hAnsi="Times New Roman" w:cs="Times New Roman"/>
          <w:sz w:val="28"/>
          <w:szCs w:val="28"/>
        </w:rPr>
        <w:t xml:space="preserve">Vice-Chairman Claude Jackson, </w:t>
      </w:r>
      <w:r w:rsidR="00015AFC">
        <w:rPr>
          <w:rFonts w:ascii="Times New Roman" w:hAnsi="Times New Roman" w:cs="Times New Roman"/>
          <w:sz w:val="28"/>
          <w:szCs w:val="28"/>
        </w:rPr>
        <w:t>Kathryn Becnel</w:t>
      </w:r>
      <w:r w:rsidR="00DD0E22">
        <w:rPr>
          <w:rFonts w:ascii="Times New Roman" w:hAnsi="Times New Roman" w:cs="Times New Roman"/>
          <w:sz w:val="28"/>
          <w:szCs w:val="28"/>
        </w:rPr>
        <w:t>,</w:t>
      </w:r>
      <w:r w:rsidR="00FB0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439">
        <w:rPr>
          <w:rFonts w:ascii="Times New Roman" w:hAnsi="Times New Roman" w:cs="Times New Roman"/>
          <w:sz w:val="28"/>
          <w:szCs w:val="28"/>
        </w:rPr>
        <w:t>Franchesca</w:t>
      </w:r>
      <w:proofErr w:type="spellEnd"/>
      <w:r w:rsidR="005C4439">
        <w:rPr>
          <w:rFonts w:ascii="Times New Roman" w:hAnsi="Times New Roman" w:cs="Times New Roman"/>
          <w:sz w:val="28"/>
          <w:szCs w:val="28"/>
        </w:rPr>
        <w:t xml:space="preserve"> Hamilton-Acker, </w:t>
      </w:r>
      <w:proofErr w:type="spellStart"/>
      <w:r w:rsidR="001F63D6">
        <w:rPr>
          <w:rFonts w:ascii="Times New Roman" w:hAnsi="Times New Roman" w:cs="Times New Roman"/>
          <w:sz w:val="28"/>
          <w:szCs w:val="28"/>
        </w:rPr>
        <w:t>Miquell</w:t>
      </w:r>
      <w:proofErr w:type="spellEnd"/>
      <w:r w:rsidR="001F6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3D6">
        <w:rPr>
          <w:rFonts w:ascii="Times New Roman" w:hAnsi="Times New Roman" w:cs="Times New Roman"/>
          <w:sz w:val="28"/>
          <w:szCs w:val="28"/>
        </w:rPr>
        <w:t>Hennigan</w:t>
      </w:r>
      <w:proofErr w:type="spellEnd"/>
      <w:r w:rsidR="00902C4F">
        <w:rPr>
          <w:rFonts w:ascii="Times New Roman" w:hAnsi="Times New Roman" w:cs="Times New Roman"/>
          <w:sz w:val="28"/>
          <w:szCs w:val="28"/>
        </w:rPr>
        <w:t xml:space="preserve">, </w:t>
      </w:r>
      <w:r w:rsidR="005C4439">
        <w:rPr>
          <w:rFonts w:ascii="Times New Roman" w:hAnsi="Times New Roman" w:cs="Times New Roman"/>
          <w:sz w:val="28"/>
          <w:szCs w:val="28"/>
        </w:rPr>
        <w:t xml:space="preserve">Nicholas Langley, </w:t>
      </w:r>
      <w:r w:rsidR="00354A9B">
        <w:rPr>
          <w:rFonts w:ascii="Times New Roman" w:hAnsi="Times New Roman" w:cs="Times New Roman"/>
          <w:sz w:val="28"/>
          <w:szCs w:val="28"/>
        </w:rPr>
        <w:t>Julie Lewis</w:t>
      </w:r>
      <w:r w:rsidR="00DD0E22">
        <w:rPr>
          <w:rFonts w:ascii="Times New Roman" w:hAnsi="Times New Roman" w:cs="Times New Roman"/>
          <w:sz w:val="28"/>
          <w:szCs w:val="28"/>
        </w:rPr>
        <w:t>,</w:t>
      </w:r>
      <w:r w:rsidR="00E7364B">
        <w:rPr>
          <w:rFonts w:ascii="Times New Roman" w:hAnsi="Times New Roman" w:cs="Times New Roman"/>
          <w:sz w:val="28"/>
          <w:szCs w:val="28"/>
        </w:rPr>
        <w:t xml:space="preserve"> </w:t>
      </w:r>
      <w:r w:rsidR="001F63D6">
        <w:rPr>
          <w:rFonts w:ascii="Times New Roman" w:hAnsi="Times New Roman" w:cs="Times New Roman"/>
          <w:sz w:val="28"/>
          <w:szCs w:val="28"/>
        </w:rPr>
        <w:t>Ronald Sholes</w:t>
      </w:r>
      <w:r w:rsidR="005C4439">
        <w:rPr>
          <w:rFonts w:ascii="Times New Roman" w:hAnsi="Times New Roman" w:cs="Times New Roman"/>
          <w:sz w:val="28"/>
          <w:szCs w:val="28"/>
        </w:rPr>
        <w:t>, and Ashley Traylor</w:t>
      </w:r>
      <w:r w:rsidR="0069043D">
        <w:rPr>
          <w:rFonts w:ascii="Times New Roman" w:hAnsi="Times New Roman" w:cs="Times New Roman"/>
          <w:sz w:val="28"/>
          <w:szCs w:val="28"/>
        </w:rPr>
        <w:t xml:space="preserve">. </w:t>
      </w:r>
      <w:r w:rsidR="000B618E">
        <w:rPr>
          <w:rFonts w:ascii="Times New Roman" w:hAnsi="Times New Roman" w:cs="Times New Roman"/>
          <w:sz w:val="28"/>
          <w:szCs w:val="28"/>
        </w:rPr>
        <w:t>Major Adam Albright</w:t>
      </w:r>
      <w:r w:rsidR="0069043D">
        <w:rPr>
          <w:rFonts w:ascii="Times New Roman" w:hAnsi="Times New Roman" w:cs="Times New Roman"/>
          <w:sz w:val="28"/>
          <w:szCs w:val="28"/>
        </w:rPr>
        <w:t xml:space="preserve"> was present for</w:t>
      </w:r>
      <w:r w:rsidR="0070662E">
        <w:rPr>
          <w:rFonts w:ascii="Times New Roman" w:hAnsi="Times New Roman" w:cs="Times New Roman"/>
          <w:sz w:val="28"/>
          <w:szCs w:val="28"/>
        </w:rPr>
        <w:t xml:space="preserve"> </w:t>
      </w:r>
      <w:r w:rsidR="00415B7B" w:rsidRPr="006D36AD">
        <w:rPr>
          <w:rFonts w:ascii="Times New Roman" w:hAnsi="Times New Roman" w:cs="Times New Roman"/>
          <w:sz w:val="28"/>
          <w:szCs w:val="28"/>
        </w:rPr>
        <w:t>Col. Robert Hodges</w:t>
      </w:r>
      <w:r w:rsidR="00902C4F">
        <w:rPr>
          <w:rFonts w:ascii="Times New Roman" w:hAnsi="Times New Roman" w:cs="Times New Roman"/>
          <w:sz w:val="28"/>
          <w:szCs w:val="28"/>
        </w:rPr>
        <w:t xml:space="preserve"> and Bryan Peters was present for Sec. Jarrod Coniglio</w:t>
      </w:r>
      <w:r w:rsidR="00385D9C">
        <w:rPr>
          <w:rFonts w:ascii="Times New Roman" w:hAnsi="Times New Roman" w:cs="Times New Roman"/>
          <w:sz w:val="28"/>
          <w:szCs w:val="28"/>
        </w:rPr>
        <w:t xml:space="preserve">. </w:t>
      </w:r>
      <w:r w:rsidR="0024789E" w:rsidRPr="006D36AD">
        <w:rPr>
          <w:rFonts w:ascii="Times New Roman" w:hAnsi="Times New Roman" w:cs="Times New Roman"/>
          <w:sz w:val="28"/>
          <w:szCs w:val="28"/>
        </w:rPr>
        <w:t>Abs</w:t>
      </w:r>
      <w:r w:rsidR="00015AFC">
        <w:rPr>
          <w:rFonts w:ascii="Times New Roman" w:hAnsi="Times New Roman" w:cs="Times New Roman"/>
          <w:sz w:val="28"/>
          <w:szCs w:val="28"/>
        </w:rPr>
        <w:t>ent w</w:t>
      </w:r>
      <w:r w:rsidR="00FB265B">
        <w:rPr>
          <w:rFonts w:ascii="Times New Roman" w:hAnsi="Times New Roman" w:cs="Times New Roman"/>
          <w:sz w:val="28"/>
          <w:szCs w:val="28"/>
        </w:rPr>
        <w:t>ere</w:t>
      </w:r>
      <w:r w:rsidR="00015AFC">
        <w:rPr>
          <w:rFonts w:ascii="Times New Roman" w:hAnsi="Times New Roman" w:cs="Times New Roman"/>
          <w:sz w:val="28"/>
          <w:szCs w:val="28"/>
        </w:rPr>
        <w:t xml:space="preserve"> ex officio member</w:t>
      </w:r>
      <w:r w:rsidR="00FB265B">
        <w:rPr>
          <w:rFonts w:ascii="Times New Roman" w:hAnsi="Times New Roman" w:cs="Times New Roman"/>
          <w:sz w:val="28"/>
          <w:szCs w:val="28"/>
        </w:rPr>
        <w:t>s</w:t>
      </w:r>
      <w:r w:rsidR="00415B7B" w:rsidRPr="006D36AD">
        <w:rPr>
          <w:rFonts w:ascii="Times New Roman" w:hAnsi="Times New Roman" w:cs="Times New Roman"/>
          <w:sz w:val="28"/>
          <w:szCs w:val="28"/>
        </w:rPr>
        <w:t xml:space="preserve"> </w:t>
      </w:r>
      <w:r w:rsidR="0043655C">
        <w:rPr>
          <w:rFonts w:ascii="Times New Roman" w:hAnsi="Times New Roman" w:cs="Times New Roman"/>
          <w:sz w:val="28"/>
          <w:szCs w:val="28"/>
        </w:rPr>
        <w:t xml:space="preserve">Col. Hodges and </w:t>
      </w:r>
      <w:r w:rsidR="00D15578">
        <w:rPr>
          <w:rFonts w:ascii="Times New Roman" w:hAnsi="Times New Roman" w:cs="Times New Roman"/>
          <w:sz w:val="28"/>
          <w:szCs w:val="28"/>
        </w:rPr>
        <w:t xml:space="preserve">Sec. </w:t>
      </w:r>
      <w:r w:rsidR="00190ED9">
        <w:rPr>
          <w:rFonts w:ascii="Times New Roman" w:hAnsi="Times New Roman" w:cs="Times New Roman"/>
          <w:sz w:val="28"/>
          <w:szCs w:val="28"/>
        </w:rPr>
        <w:t>Coniglio</w:t>
      </w:r>
      <w:r w:rsidR="00415B7B" w:rsidRPr="006D36AD">
        <w:rPr>
          <w:rFonts w:ascii="Times New Roman" w:hAnsi="Times New Roman" w:cs="Times New Roman"/>
          <w:sz w:val="28"/>
          <w:szCs w:val="28"/>
        </w:rPr>
        <w:t>.</w:t>
      </w:r>
    </w:p>
    <w:p w14:paraId="0DE5A2B4" w14:textId="14E24515" w:rsidR="00E73DF3" w:rsidRDefault="00E73DF3" w:rsidP="007D13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BD1FD7" w14:textId="31E3F1AD" w:rsidR="00345F65" w:rsidRDefault="00E73DF3" w:rsidP="001F63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Hebert</w:t>
      </w:r>
      <w:r w:rsidRPr="006D36AD">
        <w:rPr>
          <w:rFonts w:ascii="Times New Roman" w:hAnsi="Times New Roman" w:cs="Times New Roman"/>
          <w:sz w:val="28"/>
          <w:szCs w:val="28"/>
        </w:rPr>
        <w:t xml:space="preserve"> called the meeting to order</w:t>
      </w:r>
      <w:r w:rsidR="00190E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There were no public comments made. </w:t>
      </w:r>
      <w:r w:rsidR="001F63D6">
        <w:rPr>
          <w:rFonts w:ascii="Times New Roman" w:hAnsi="Times New Roman" w:cs="Times New Roman"/>
          <w:sz w:val="28"/>
          <w:szCs w:val="28"/>
        </w:rPr>
        <w:t xml:space="preserve"> It wa</w:t>
      </w:r>
      <w:r w:rsidR="005C4439">
        <w:rPr>
          <w:rFonts w:ascii="Times New Roman" w:hAnsi="Times New Roman" w:cs="Times New Roman"/>
          <w:sz w:val="28"/>
          <w:szCs w:val="28"/>
        </w:rPr>
        <w:t>s moved by Ms. Hamilton-Acker</w:t>
      </w:r>
      <w:r w:rsidR="00345F65" w:rsidRPr="006D36AD">
        <w:rPr>
          <w:rFonts w:ascii="Times New Roman" w:hAnsi="Times New Roman" w:cs="Times New Roman"/>
          <w:sz w:val="28"/>
          <w:szCs w:val="28"/>
        </w:rPr>
        <w:t xml:space="preserve"> to waive the reading and approve the minutes of t</w:t>
      </w:r>
      <w:r w:rsidR="0008225D">
        <w:rPr>
          <w:rFonts w:ascii="Times New Roman" w:hAnsi="Times New Roman" w:cs="Times New Roman"/>
          <w:sz w:val="28"/>
          <w:szCs w:val="28"/>
        </w:rPr>
        <w:t xml:space="preserve">he </w:t>
      </w:r>
      <w:r w:rsidR="005C4439">
        <w:rPr>
          <w:rFonts w:ascii="Times New Roman" w:hAnsi="Times New Roman" w:cs="Times New Roman"/>
          <w:sz w:val="28"/>
          <w:szCs w:val="28"/>
        </w:rPr>
        <w:t>March 16</w:t>
      </w:r>
      <w:r w:rsidR="00902C4F">
        <w:rPr>
          <w:rFonts w:ascii="Times New Roman" w:hAnsi="Times New Roman" w:cs="Times New Roman"/>
          <w:sz w:val="28"/>
          <w:szCs w:val="28"/>
        </w:rPr>
        <w:t>, 2026</w:t>
      </w:r>
      <w:r w:rsidR="00DD0E22">
        <w:rPr>
          <w:rFonts w:ascii="Times New Roman" w:hAnsi="Times New Roman" w:cs="Times New Roman"/>
          <w:sz w:val="28"/>
          <w:szCs w:val="28"/>
        </w:rPr>
        <w:t xml:space="preserve"> </w:t>
      </w:r>
      <w:r w:rsidR="0008225D">
        <w:rPr>
          <w:rFonts w:ascii="Times New Roman" w:hAnsi="Times New Roman" w:cs="Times New Roman"/>
          <w:sz w:val="28"/>
          <w:szCs w:val="28"/>
        </w:rPr>
        <w:t>Board meeting</w:t>
      </w:r>
      <w:r w:rsidR="00C83767">
        <w:rPr>
          <w:rFonts w:ascii="Times New Roman" w:hAnsi="Times New Roman" w:cs="Times New Roman"/>
          <w:sz w:val="28"/>
          <w:szCs w:val="28"/>
        </w:rPr>
        <w:t xml:space="preserve">. </w:t>
      </w:r>
      <w:r w:rsidR="00345F65" w:rsidRPr="006D36AD">
        <w:rPr>
          <w:rFonts w:ascii="Times New Roman" w:hAnsi="Times New Roman" w:cs="Times New Roman"/>
          <w:sz w:val="28"/>
          <w:szCs w:val="28"/>
        </w:rPr>
        <w:t xml:space="preserve">That motion was seconded by </w:t>
      </w:r>
      <w:r w:rsidR="005C4439">
        <w:rPr>
          <w:rFonts w:ascii="Times New Roman" w:hAnsi="Times New Roman" w:cs="Times New Roman"/>
          <w:sz w:val="28"/>
          <w:szCs w:val="28"/>
        </w:rPr>
        <w:t xml:space="preserve">Ms. Becnel </w:t>
      </w:r>
      <w:r w:rsidR="00345F65" w:rsidRPr="006D36AD">
        <w:rPr>
          <w:rFonts w:ascii="Times New Roman" w:hAnsi="Times New Roman" w:cs="Times New Roman"/>
          <w:sz w:val="28"/>
          <w:szCs w:val="28"/>
        </w:rPr>
        <w:t>and unanimously approved by the Board.</w:t>
      </w:r>
    </w:p>
    <w:p w14:paraId="24A1F66A" w14:textId="4FC34231" w:rsidR="001F63D6" w:rsidRDefault="001F63D6" w:rsidP="001F63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55B6D" w14:textId="00986A4B" w:rsidR="001F63D6" w:rsidRDefault="001F63D6" w:rsidP="001F63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2C8">
        <w:rPr>
          <w:rFonts w:ascii="Times New Roman" w:hAnsi="Times New Roman" w:cs="Times New Roman"/>
          <w:sz w:val="28"/>
          <w:szCs w:val="28"/>
        </w:rPr>
        <w:t>Donna Jackson,</w:t>
      </w:r>
      <w:r>
        <w:rPr>
          <w:rFonts w:ascii="Times New Roman" w:hAnsi="Times New Roman" w:cs="Times New Roman"/>
          <w:sz w:val="28"/>
          <w:szCs w:val="28"/>
        </w:rPr>
        <w:t xml:space="preserve"> with the</w:t>
      </w:r>
      <w:r w:rsidRPr="00F962C8">
        <w:rPr>
          <w:rFonts w:ascii="Times New Roman" w:hAnsi="Times New Roman" w:cs="Times New Roman"/>
          <w:sz w:val="28"/>
          <w:szCs w:val="28"/>
        </w:rPr>
        <w:t xml:space="preserve"> Louisiana State Police (“LSP”) Gaming Audit Section, provided revenue reports for the riverboats, slots at the racetracks, and land-based casino. She also reported on video poker, retail and mobile sports wagering, and daily fantasy sports contest revenue.</w:t>
      </w:r>
    </w:p>
    <w:p w14:paraId="7232617C" w14:textId="1D913DB0" w:rsidR="001F63D6" w:rsidRDefault="001F63D6" w:rsidP="001F63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7C7187" w14:textId="6883A628" w:rsidR="000049FE" w:rsidRDefault="000049FE" w:rsidP="000049FE">
      <w:pPr>
        <w:spacing w:after="24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</w:t>
      </w:r>
      <w:r w:rsidRPr="006D36AD">
        <w:rPr>
          <w:rFonts w:ascii="Times New Roman" w:hAnsi="Times New Roman" w:cs="Times New Roman"/>
          <w:sz w:val="28"/>
          <w:szCs w:val="28"/>
        </w:rPr>
        <w:t xml:space="preserve">considered the Certificate of Compliance for </w:t>
      </w:r>
      <w:r>
        <w:rPr>
          <w:rFonts w:ascii="Times New Roman" w:hAnsi="Times New Roman" w:cs="Times New Roman"/>
          <w:sz w:val="28"/>
          <w:szCs w:val="28"/>
        </w:rPr>
        <w:t xml:space="preserve">the Riverboat Gaming Landside Facility of St. Charles Gaming Company, LLC d/b/a Horseshoe Lake Charles – No. R011700174. </w:t>
      </w:r>
      <w:r w:rsidRPr="006D36AD">
        <w:rPr>
          <w:rFonts w:ascii="Times New Roman" w:hAnsi="Times New Roman" w:cs="Times New Roman"/>
          <w:sz w:val="28"/>
          <w:szCs w:val="28"/>
        </w:rPr>
        <w:t>After presentation</w:t>
      </w:r>
      <w:r w:rsidRPr="006D36AD">
        <w:rPr>
          <w:rFonts w:ascii="Times New Roman" w:hAnsi="Times New Roman" w:cs="Times New Roman"/>
          <w:iCs/>
          <w:sz w:val="28"/>
          <w:szCs w:val="28"/>
        </w:rPr>
        <w:t xml:space="preserve"> by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Kanick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Lewis, Jr., Assistant Attorney General</w:t>
      </w:r>
      <w:r w:rsidRPr="006D36AD">
        <w:rPr>
          <w:rFonts w:ascii="Times New Roman" w:hAnsi="Times New Roman" w:cs="Times New Roman"/>
          <w:sz w:val="28"/>
          <w:szCs w:val="28"/>
        </w:rPr>
        <w:t xml:space="preserve">, it was moved </w:t>
      </w:r>
      <w:r>
        <w:rPr>
          <w:rFonts w:ascii="Times New Roman" w:hAnsi="Times New Roman" w:cs="Times New Roman"/>
          <w:sz w:val="28"/>
          <w:szCs w:val="28"/>
        </w:rPr>
        <w:t xml:space="preserve">by Ms. </w:t>
      </w:r>
      <w:proofErr w:type="spellStart"/>
      <w:r>
        <w:rPr>
          <w:rFonts w:ascii="Times New Roman" w:hAnsi="Times New Roman" w:cs="Times New Roman"/>
          <w:sz w:val="28"/>
          <w:szCs w:val="28"/>
        </w:rPr>
        <w:t>Hennigan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6AD">
        <w:rPr>
          <w:rFonts w:ascii="Times New Roman" w:hAnsi="Times New Roman" w:cs="Times New Roman"/>
          <w:sz w:val="28"/>
          <w:szCs w:val="28"/>
        </w:rPr>
        <w:t xml:space="preserve">to approve </w:t>
      </w:r>
      <w:r>
        <w:rPr>
          <w:rFonts w:ascii="Times New Roman" w:hAnsi="Times New Roman" w:cs="Times New Roman"/>
          <w:sz w:val="28"/>
          <w:szCs w:val="28"/>
        </w:rPr>
        <w:t xml:space="preserve">the issuance of an annual </w:t>
      </w:r>
      <w:r w:rsidRPr="006D36AD">
        <w:rPr>
          <w:rFonts w:ascii="Times New Roman" w:hAnsi="Times New Roman" w:cs="Times New Roman"/>
          <w:sz w:val="28"/>
          <w:szCs w:val="28"/>
        </w:rPr>
        <w:t>certificate of compliance</w:t>
      </w:r>
      <w:r>
        <w:rPr>
          <w:rFonts w:ascii="Times New Roman" w:hAnsi="Times New Roman" w:cs="Times New Roman"/>
          <w:sz w:val="28"/>
          <w:szCs w:val="28"/>
        </w:rPr>
        <w:t xml:space="preserve"> for the riverboat gaming landside facility. </w:t>
      </w:r>
      <w:r w:rsidRPr="006D36AD">
        <w:rPr>
          <w:rFonts w:ascii="Times New Roman" w:hAnsi="Times New Roman" w:cs="Times New Roman"/>
          <w:sz w:val="28"/>
          <w:szCs w:val="28"/>
        </w:rPr>
        <w:t>That mo</w:t>
      </w:r>
      <w:r>
        <w:rPr>
          <w:rFonts w:ascii="Times New Roman" w:hAnsi="Times New Roman" w:cs="Times New Roman"/>
          <w:sz w:val="28"/>
          <w:szCs w:val="28"/>
        </w:rPr>
        <w:t>tion was seconded by Ms. Lewis</w:t>
      </w:r>
      <w:r w:rsidRPr="006D36AD">
        <w:rPr>
          <w:rFonts w:ascii="Times New Roman" w:hAnsi="Times New Roman" w:cs="Times New Roman"/>
          <w:sz w:val="28"/>
          <w:szCs w:val="28"/>
        </w:rPr>
        <w:t xml:space="preserve"> and unanimously approved by the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6D36AD">
        <w:rPr>
          <w:rFonts w:ascii="Times New Roman" w:hAnsi="Times New Roman" w:cs="Times New Roman"/>
          <w:sz w:val="28"/>
          <w:szCs w:val="28"/>
        </w:rPr>
        <w:t xml:space="preserve">oard.  </w:t>
      </w:r>
    </w:p>
    <w:p w14:paraId="1780C176" w14:textId="0BCF90D9" w:rsidR="00F86E53" w:rsidRDefault="000049FE" w:rsidP="00F354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considered </w:t>
      </w:r>
      <w:r w:rsidR="003D7241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petition filed by </w:t>
      </w:r>
      <w:proofErr w:type="spellStart"/>
      <w:r>
        <w:rPr>
          <w:rFonts w:ascii="Times New Roman" w:hAnsi="Times New Roman" w:cs="Times New Roman"/>
          <w:sz w:val="28"/>
          <w:szCs w:val="28"/>
        </w:rPr>
        <w:t>BetFair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Interactive US, LLC d/b/a </w:t>
      </w:r>
      <w:proofErr w:type="spellStart"/>
      <w:r>
        <w:rPr>
          <w:rFonts w:ascii="Times New Roman" w:hAnsi="Times New Roman" w:cs="Times New Roman"/>
          <w:sz w:val="28"/>
          <w:szCs w:val="28"/>
        </w:rPr>
        <w:t>Fan</w:t>
      </w:r>
      <w:r w:rsidR="00377A60">
        <w:rPr>
          <w:rFonts w:ascii="Times New Roman" w:hAnsi="Times New Roman" w:cs="Times New Roman"/>
          <w:sz w:val="28"/>
          <w:szCs w:val="28"/>
        </w:rPr>
        <w:t>Duel</w:t>
      </w:r>
      <w:proofErr w:type="spellEnd"/>
      <w:r w:rsidR="00377A60">
        <w:rPr>
          <w:rFonts w:ascii="Times New Roman" w:hAnsi="Times New Roman" w:cs="Times New Roman"/>
          <w:sz w:val="28"/>
          <w:szCs w:val="28"/>
        </w:rPr>
        <w:t xml:space="preserve"> Sportsbook – No. B016503481</w:t>
      </w:r>
      <w:r w:rsidR="00F354FF">
        <w:rPr>
          <w:rFonts w:ascii="Times New Roman" w:hAnsi="Times New Roman" w:cs="Times New Roman"/>
          <w:sz w:val="28"/>
          <w:szCs w:val="28"/>
        </w:rPr>
        <w:t>,</w:t>
      </w:r>
      <w:r w:rsidR="00377A60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377A60">
        <w:rPr>
          <w:rFonts w:ascii="Times New Roman" w:hAnsi="Times New Roman" w:cs="Times New Roman"/>
          <w:sz w:val="28"/>
          <w:szCs w:val="28"/>
        </w:rPr>
        <w:t>FanDuel</w:t>
      </w:r>
      <w:proofErr w:type="spellEnd"/>
      <w:r w:rsidR="00377A60">
        <w:rPr>
          <w:rFonts w:ascii="Times New Roman" w:hAnsi="Times New Roman" w:cs="Times New Roman"/>
          <w:sz w:val="28"/>
          <w:szCs w:val="28"/>
        </w:rPr>
        <w:t xml:space="preserve">, Inc. d/b/a </w:t>
      </w:r>
      <w:proofErr w:type="spellStart"/>
      <w:r w:rsidR="00377A60">
        <w:rPr>
          <w:rFonts w:ascii="Times New Roman" w:hAnsi="Times New Roman" w:cs="Times New Roman"/>
          <w:sz w:val="28"/>
          <w:szCs w:val="28"/>
        </w:rPr>
        <w:t>FanDuel</w:t>
      </w:r>
      <w:proofErr w:type="spellEnd"/>
      <w:r w:rsidRPr="00D15578">
        <w:rPr>
          <w:rFonts w:ascii="Times New Roman" w:hAnsi="Times New Roman" w:cs="Times New Roman"/>
          <w:sz w:val="28"/>
          <w:szCs w:val="28"/>
        </w:rPr>
        <w:t xml:space="preserve"> </w:t>
      </w:r>
      <w:r w:rsidR="00377A60">
        <w:rPr>
          <w:rFonts w:ascii="Times New Roman" w:hAnsi="Times New Roman" w:cs="Times New Roman"/>
          <w:sz w:val="28"/>
          <w:szCs w:val="28"/>
        </w:rPr>
        <w:t>– No. F011703419</w:t>
      </w:r>
      <w:r>
        <w:rPr>
          <w:rFonts w:ascii="Times New Roman" w:hAnsi="Times New Roman" w:cs="Times New Roman"/>
          <w:sz w:val="28"/>
          <w:szCs w:val="28"/>
        </w:rPr>
        <w:t>, for approval of</w:t>
      </w:r>
      <w:r w:rsidR="00377A60">
        <w:rPr>
          <w:rFonts w:ascii="Times New Roman" w:hAnsi="Times New Roman" w:cs="Times New Roman"/>
          <w:sz w:val="28"/>
          <w:szCs w:val="28"/>
        </w:rPr>
        <w:t xml:space="preserve"> Candle Lake Limited</w:t>
      </w:r>
      <w:r>
        <w:rPr>
          <w:rFonts w:ascii="Times New Roman" w:hAnsi="Times New Roman" w:cs="Times New Roman"/>
          <w:sz w:val="28"/>
          <w:szCs w:val="28"/>
        </w:rPr>
        <w:t xml:space="preserve"> to qualif</w:t>
      </w:r>
      <w:r w:rsidR="00377A60">
        <w:rPr>
          <w:rFonts w:ascii="Times New Roman" w:hAnsi="Times New Roman" w:cs="Times New Roman"/>
          <w:sz w:val="28"/>
          <w:szCs w:val="28"/>
        </w:rPr>
        <w:t>y as an institutional investor.</w:t>
      </w:r>
      <w:r>
        <w:rPr>
          <w:rFonts w:ascii="Times New Roman" w:hAnsi="Times New Roman" w:cs="Times New Roman"/>
          <w:sz w:val="28"/>
          <w:szCs w:val="28"/>
        </w:rPr>
        <w:t xml:space="preserve"> Attorney Kelly Duncan a</w:t>
      </w:r>
      <w:r w:rsidR="00377A60">
        <w:rPr>
          <w:rFonts w:ascii="Times New Roman" w:hAnsi="Times New Roman" w:cs="Times New Roman"/>
          <w:sz w:val="28"/>
          <w:szCs w:val="28"/>
        </w:rPr>
        <w:t xml:space="preserve">nd Frank </w:t>
      </w:r>
      <w:proofErr w:type="spellStart"/>
      <w:r w:rsidR="00377A60">
        <w:rPr>
          <w:rFonts w:ascii="Times New Roman" w:hAnsi="Times New Roman" w:cs="Times New Roman"/>
          <w:sz w:val="28"/>
          <w:szCs w:val="28"/>
        </w:rPr>
        <w:t>Liesman</w:t>
      </w:r>
      <w:proofErr w:type="spellEnd"/>
      <w:r w:rsidR="00377A60">
        <w:rPr>
          <w:rFonts w:ascii="Times New Roman" w:hAnsi="Times New Roman" w:cs="Times New Roman"/>
          <w:sz w:val="28"/>
          <w:szCs w:val="28"/>
        </w:rPr>
        <w:t>, In-House Counsel for Candle Lake Limited</w:t>
      </w:r>
      <w:r>
        <w:rPr>
          <w:rFonts w:ascii="Times New Roman" w:hAnsi="Times New Roman" w:cs="Times New Roman"/>
          <w:sz w:val="28"/>
          <w:szCs w:val="28"/>
        </w:rPr>
        <w:t xml:space="preserve">, were present on behalf of the petitioners. After presentations by </w:t>
      </w:r>
      <w:proofErr w:type="spellStart"/>
      <w:r>
        <w:rPr>
          <w:rFonts w:ascii="Times New Roman" w:hAnsi="Times New Roman" w:cs="Times New Roman"/>
          <w:sz w:val="28"/>
          <w:szCs w:val="28"/>
        </w:rPr>
        <w:t>Talibah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McIntyre, Assistant Attorney General; </w:t>
      </w:r>
      <w:r w:rsidR="00153DE6">
        <w:rPr>
          <w:rFonts w:ascii="Times New Roman" w:hAnsi="Times New Roman" w:cs="Times New Roman"/>
          <w:sz w:val="28"/>
          <w:szCs w:val="28"/>
        </w:rPr>
        <w:t>Master Trooper Brian Jefferson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LSP Gaming Enforcement;</w:t>
      </w:r>
      <w:r w:rsidR="00377A60">
        <w:rPr>
          <w:rFonts w:ascii="Times New Roman" w:hAnsi="Times New Roman" w:cs="Times New Roman"/>
          <w:sz w:val="28"/>
          <w:szCs w:val="28"/>
        </w:rPr>
        <w:t xml:space="preserve"> and Attorney Kelly Duncan, </w:t>
      </w:r>
      <w:r>
        <w:rPr>
          <w:rFonts w:ascii="Times New Roman" w:hAnsi="Times New Roman" w:cs="Times New Roman"/>
          <w:sz w:val="28"/>
          <w:szCs w:val="28"/>
        </w:rPr>
        <w:t>it was moved by Ms. Traylor to adopt the resolution approvin</w:t>
      </w:r>
      <w:r w:rsidR="00377A60">
        <w:rPr>
          <w:rFonts w:ascii="Times New Roman" w:hAnsi="Times New Roman" w:cs="Times New Roman"/>
          <w:sz w:val="28"/>
          <w:szCs w:val="28"/>
        </w:rPr>
        <w:t>g Candle Lake Limited</w:t>
      </w:r>
      <w:r>
        <w:rPr>
          <w:rFonts w:ascii="Times New Roman" w:hAnsi="Times New Roman" w:cs="Times New Roman"/>
          <w:sz w:val="28"/>
          <w:szCs w:val="28"/>
        </w:rPr>
        <w:t xml:space="preserve"> as an institutional investor. That</w:t>
      </w:r>
      <w:r w:rsidR="00377A60">
        <w:rPr>
          <w:rFonts w:ascii="Times New Roman" w:hAnsi="Times New Roman" w:cs="Times New Roman"/>
          <w:sz w:val="28"/>
          <w:szCs w:val="28"/>
        </w:rPr>
        <w:t xml:space="preserve"> motion was seconded by Ms. </w:t>
      </w:r>
      <w:r w:rsidR="003D7241">
        <w:rPr>
          <w:rFonts w:ascii="Times New Roman" w:hAnsi="Times New Roman" w:cs="Times New Roman"/>
          <w:sz w:val="28"/>
          <w:szCs w:val="28"/>
        </w:rPr>
        <w:t>Becnel and</w:t>
      </w:r>
      <w:r>
        <w:rPr>
          <w:rFonts w:ascii="Times New Roman" w:hAnsi="Times New Roman" w:cs="Times New Roman"/>
          <w:sz w:val="28"/>
          <w:szCs w:val="28"/>
        </w:rPr>
        <w:t xml:space="preserve"> unanimously approved by the Board. </w:t>
      </w:r>
    </w:p>
    <w:p w14:paraId="54531D22" w14:textId="1E06BBFB" w:rsidR="00CC36D4" w:rsidRDefault="00CC36D4" w:rsidP="00EA12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The Board</w:t>
      </w:r>
      <w:r w:rsidRPr="0087525D">
        <w:rPr>
          <w:rFonts w:ascii="Times New Roman" w:hAnsi="Times New Roman" w:cs="Times New Roman"/>
          <w:iCs/>
          <w:sz w:val="28"/>
          <w:szCs w:val="28"/>
        </w:rPr>
        <w:t xml:space="preserve"> considered the </w:t>
      </w:r>
      <w:r>
        <w:rPr>
          <w:rFonts w:ascii="Times New Roman" w:hAnsi="Times New Roman" w:cs="Times New Roman"/>
          <w:iCs/>
          <w:sz w:val="28"/>
          <w:szCs w:val="28"/>
        </w:rPr>
        <w:t>transfer of member</w:t>
      </w:r>
      <w:r w:rsidR="00CF3248">
        <w:rPr>
          <w:rFonts w:ascii="Times New Roman" w:hAnsi="Times New Roman" w:cs="Times New Roman"/>
          <w:iCs/>
          <w:sz w:val="28"/>
          <w:szCs w:val="28"/>
        </w:rPr>
        <w:t>ship interest in Whispering Pines Plaza &amp; Casino</w:t>
      </w:r>
      <w:r>
        <w:rPr>
          <w:rFonts w:ascii="Times New Roman" w:hAnsi="Times New Roman" w:cs="Times New Roman"/>
          <w:iCs/>
          <w:sz w:val="28"/>
          <w:szCs w:val="28"/>
        </w:rPr>
        <w:t>, LLC</w:t>
      </w:r>
      <w:r w:rsidRPr="0087525D">
        <w:rPr>
          <w:rFonts w:ascii="Times New Roman" w:hAnsi="Times New Roman" w:cs="Times New Roman"/>
          <w:iCs/>
          <w:sz w:val="28"/>
          <w:szCs w:val="28"/>
        </w:rPr>
        <w:t xml:space="preserve"> d/b/a </w:t>
      </w:r>
      <w:r w:rsidR="00CF3248">
        <w:rPr>
          <w:rFonts w:ascii="Times New Roman" w:hAnsi="Times New Roman" w:cs="Times New Roman"/>
          <w:iCs/>
          <w:sz w:val="28"/>
          <w:szCs w:val="28"/>
        </w:rPr>
        <w:t>Whispering Pines Casino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7525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="00CF3248">
        <w:rPr>
          <w:rFonts w:ascii="Times New Roman" w:hAnsi="Times New Roman" w:cs="Times New Roman"/>
          <w:iCs/>
          <w:sz w:val="28"/>
          <w:szCs w:val="28"/>
        </w:rPr>
        <w:t>No. 4600515433</w:t>
      </w:r>
      <w:r w:rsidRPr="0087525D">
        <w:rPr>
          <w:rFonts w:ascii="Times New Roman" w:hAnsi="Times New Roman" w:cs="Times New Roman"/>
          <w:iCs/>
          <w:sz w:val="28"/>
          <w:szCs w:val="28"/>
        </w:rPr>
        <w:t>. After</w:t>
      </w:r>
      <w:r>
        <w:rPr>
          <w:rFonts w:ascii="Times New Roman" w:hAnsi="Times New Roman" w:cs="Times New Roman"/>
          <w:iCs/>
          <w:sz w:val="28"/>
          <w:szCs w:val="28"/>
        </w:rPr>
        <w:t xml:space="preserve"> presentation</w:t>
      </w:r>
      <w:r w:rsidR="003623C7">
        <w:rPr>
          <w:rFonts w:ascii="Times New Roman" w:hAnsi="Times New Roman" w:cs="Times New Roman"/>
          <w:iCs/>
          <w:sz w:val="28"/>
          <w:szCs w:val="28"/>
        </w:rPr>
        <w:t>s</w:t>
      </w:r>
      <w:r>
        <w:rPr>
          <w:rFonts w:ascii="Times New Roman" w:hAnsi="Times New Roman" w:cs="Times New Roman"/>
          <w:iCs/>
          <w:sz w:val="28"/>
          <w:szCs w:val="28"/>
        </w:rPr>
        <w:t xml:space="preserve"> by </w:t>
      </w:r>
      <w:r w:rsidR="00CF3248">
        <w:rPr>
          <w:rFonts w:ascii="Times New Roman" w:hAnsi="Times New Roman" w:cs="Times New Roman"/>
          <w:sz w:val="28"/>
          <w:szCs w:val="28"/>
        </w:rPr>
        <w:t xml:space="preserve">Benjamin </w:t>
      </w:r>
      <w:proofErr w:type="spellStart"/>
      <w:r w:rsidR="00CF3248">
        <w:rPr>
          <w:rFonts w:ascii="Times New Roman" w:hAnsi="Times New Roman" w:cs="Times New Roman"/>
          <w:sz w:val="28"/>
          <w:szCs w:val="28"/>
        </w:rPr>
        <w:t>Westra</w:t>
      </w:r>
      <w:proofErr w:type="spellEnd"/>
      <w:r>
        <w:rPr>
          <w:rFonts w:ascii="Times New Roman" w:hAnsi="Times New Roman" w:cs="Times New Roman"/>
          <w:sz w:val="28"/>
          <w:szCs w:val="28"/>
        </w:rPr>
        <w:t>, Assistant Attorney General,</w:t>
      </w:r>
      <w:r w:rsidR="00CF3248">
        <w:rPr>
          <w:rFonts w:ascii="Times New Roman" w:hAnsi="Times New Roman" w:cs="Times New Roman"/>
          <w:sz w:val="28"/>
          <w:szCs w:val="28"/>
        </w:rPr>
        <w:t xml:space="preserve"> and Investigator Glenn </w:t>
      </w:r>
      <w:proofErr w:type="spellStart"/>
      <w:r w:rsidR="00CF3248">
        <w:rPr>
          <w:rFonts w:ascii="Times New Roman" w:hAnsi="Times New Roman" w:cs="Times New Roman"/>
          <w:sz w:val="28"/>
          <w:szCs w:val="28"/>
        </w:rPr>
        <w:t>Verret</w:t>
      </w:r>
      <w:proofErr w:type="spellEnd"/>
      <w:r w:rsidRPr="008752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25D">
        <w:rPr>
          <w:rFonts w:ascii="Times New Roman" w:hAnsi="Times New Roman" w:cs="Times New Roman"/>
          <w:sz w:val="28"/>
          <w:szCs w:val="28"/>
        </w:rPr>
        <w:t>LSP Gaming</w:t>
      </w:r>
      <w:r>
        <w:rPr>
          <w:rFonts w:ascii="Times New Roman" w:hAnsi="Times New Roman" w:cs="Times New Roman"/>
          <w:sz w:val="28"/>
          <w:szCs w:val="28"/>
        </w:rPr>
        <w:t xml:space="preserve"> Enforcement Division, it was moved by </w:t>
      </w:r>
      <w:r w:rsidR="00EA12A0">
        <w:rPr>
          <w:rFonts w:ascii="Times New Roman" w:hAnsi="Times New Roman" w:cs="Times New Roman"/>
          <w:sz w:val="28"/>
          <w:szCs w:val="28"/>
        </w:rPr>
        <w:t>Vice-Chairman Jackson</w:t>
      </w:r>
      <w:r w:rsidRPr="0087525D">
        <w:rPr>
          <w:rFonts w:ascii="Times New Roman" w:hAnsi="Times New Roman" w:cs="Times New Roman"/>
          <w:sz w:val="28"/>
          <w:szCs w:val="28"/>
        </w:rPr>
        <w:t xml:space="preserve"> to approve t</w:t>
      </w:r>
      <w:r>
        <w:rPr>
          <w:rFonts w:ascii="Times New Roman" w:hAnsi="Times New Roman" w:cs="Times New Roman"/>
          <w:sz w:val="28"/>
          <w:szCs w:val="28"/>
        </w:rPr>
        <w:t xml:space="preserve">he transfer of membership interest in the licensee. </w:t>
      </w:r>
      <w:r w:rsidRPr="0087525D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m</w:t>
      </w:r>
      <w:r w:rsidR="00CF3248">
        <w:rPr>
          <w:rFonts w:ascii="Times New Roman" w:hAnsi="Times New Roman" w:cs="Times New Roman"/>
          <w:sz w:val="28"/>
          <w:szCs w:val="28"/>
        </w:rPr>
        <w:t>otion was seconded by Ms. Hamilton-Acker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25D">
        <w:rPr>
          <w:rFonts w:ascii="Times New Roman" w:hAnsi="Times New Roman" w:cs="Times New Roman"/>
          <w:sz w:val="28"/>
          <w:szCs w:val="28"/>
        </w:rPr>
        <w:t xml:space="preserve">and unanimously approved by the Board. </w:t>
      </w:r>
      <w:r w:rsidRPr="006D3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28BB8" w14:textId="77777777" w:rsidR="00EA12A0" w:rsidRDefault="00EA12A0" w:rsidP="00EA12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67D7BF" w14:textId="5C3BA5D7" w:rsidR="00EB7722" w:rsidRDefault="00EB7722" w:rsidP="00EB77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</w:t>
      </w:r>
      <w:r w:rsidR="00CF3248">
        <w:rPr>
          <w:rFonts w:ascii="Times New Roman" w:hAnsi="Times New Roman" w:cs="Times New Roman"/>
          <w:sz w:val="28"/>
          <w:szCs w:val="28"/>
        </w:rPr>
        <w:t>considered the settlement for</w:t>
      </w:r>
      <w:r w:rsidRPr="00F96ACF">
        <w:rPr>
          <w:rFonts w:ascii="Times New Roman" w:hAnsi="Times New Roman" w:cs="Times New Roman"/>
          <w:sz w:val="28"/>
          <w:szCs w:val="28"/>
        </w:rPr>
        <w:t xml:space="preserve"> </w:t>
      </w:r>
      <w:r w:rsidR="00CF3248">
        <w:rPr>
          <w:rFonts w:ascii="Times New Roman" w:hAnsi="Times New Roman" w:cs="Times New Roman"/>
          <w:sz w:val="28"/>
          <w:szCs w:val="28"/>
        </w:rPr>
        <w:t xml:space="preserve">Wyatt S. </w:t>
      </w:r>
      <w:proofErr w:type="spellStart"/>
      <w:r w:rsidR="00CF3248">
        <w:rPr>
          <w:rFonts w:ascii="Times New Roman" w:hAnsi="Times New Roman" w:cs="Times New Roman"/>
          <w:sz w:val="28"/>
          <w:szCs w:val="28"/>
        </w:rPr>
        <w:t>Winzeler</w:t>
      </w:r>
      <w:proofErr w:type="spellEnd"/>
      <w:r w:rsidR="00FB0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3248">
        <w:rPr>
          <w:rFonts w:ascii="Times New Roman" w:hAnsi="Times New Roman" w:cs="Times New Roman"/>
          <w:sz w:val="28"/>
          <w:szCs w:val="28"/>
        </w:rPr>
        <w:t>No. P040079951</w:t>
      </w:r>
      <w:r w:rsidRPr="00231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C6">
        <w:rPr>
          <w:rFonts w:ascii="Times New Roman" w:hAnsi="Times New Roman" w:cs="Times New Roman"/>
          <w:sz w:val="28"/>
          <w:szCs w:val="28"/>
        </w:rPr>
        <w:t xml:space="preserve">After presentation by </w:t>
      </w:r>
      <w:r w:rsidR="00CF3248">
        <w:rPr>
          <w:rFonts w:ascii="Times New Roman" w:hAnsi="Times New Roman" w:cs="Times New Roman"/>
          <w:iCs/>
          <w:sz w:val="28"/>
          <w:szCs w:val="28"/>
        </w:rPr>
        <w:t>Bria Jones</w:t>
      </w:r>
      <w:r w:rsidR="00C83767">
        <w:rPr>
          <w:rFonts w:ascii="Times New Roman" w:hAnsi="Times New Roman" w:cs="Times New Roman"/>
          <w:sz w:val="28"/>
          <w:szCs w:val="28"/>
        </w:rPr>
        <w:t>,</w:t>
      </w:r>
      <w:r w:rsidRPr="00005AC6">
        <w:rPr>
          <w:rFonts w:ascii="Times New Roman" w:hAnsi="Times New Roman" w:cs="Times New Roman"/>
          <w:sz w:val="28"/>
          <w:szCs w:val="28"/>
        </w:rPr>
        <w:t xml:space="preserve"> Assistant Attorney General,</w:t>
      </w:r>
      <w:r w:rsidR="00CF3248">
        <w:rPr>
          <w:rFonts w:ascii="Times New Roman" w:hAnsi="Times New Roman" w:cs="Times New Roman"/>
          <w:sz w:val="28"/>
          <w:szCs w:val="28"/>
        </w:rPr>
        <w:t xml:space="preserve"> Mr. Langley</w:t>
      </w:r>
      <w:r w:rsidRPr="00005AC6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 xml:space="preserve">ved to approve the settlement. </w:t>
      </w:r>
      <w:r w:rsidRPr="00005AC6">
        <w:rPr>
          <w:rFonts w:ascii="Times New Roman" w:hAnsi="Times New Roman" w:cs="Times New Roman"/>
          <w:sz w:val="28"/>
          <w:szCs w:val="28"/>
        </w:rPr>
        <w:t xml:space="preserve">That motion was seconded by </w:t>
      </w:r>
      <w:r w:rsidR="00CF3248">
        <w:rPr>
          <w:rFonts w:ascii="Times New Roman" w:hAnsi="Times New Roman" w:cs="Times New Roman"/>
          <w:sz w:val="28"/>
          <w:szCs w:val="28"/>
        </w:rPr>
        <w:t>Mr. Sholes</w:t>
      </w:r>
      <w:r w:rsidRPr="00005AC6">
        <w:rPr>
          <w:rFonts w:ascii="Times New Roman" w:hAnsi="Times New Roman" w:cs="Times New Roman"/>
          <w:sz w:val="28"/>
          <w:szCs w:val="28"/>
        </w:rPr>
        <w:t xml:space="preserve"> and unanimously approved by the Board.  </w:t>
      </w:r>
    </w:p>
    <w:p w14:paraId="77561599" w14:textId="5ECCD84C" w:rsidR="00CF3248" w:rsidRDefault="00CF3248" w:rsidP="00EB77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8C4792" w14:textId="0B9ADF62" w:rsidR="00CF3248" w:rsidRPr="00F96ACF" w:rsidRDefault="00CF3248" w:rsidP="00CF3248">
      <w:pPr>
        <w:ind w:firstLine="720"/>
        <w:jc w:val="both"/>
        <w:rPr>
          <w:rFonts w:ascii="Georgia" w:hAnsi="Georgia"/>
          <w:i/>
        </w:rPr>
      </w:pPr>
      <w:r>
        <w:rPr>
          <w:rFonts w:ascii="Times New Roman" w:hAnsi="Times New Roman" w:cs="Times New Roman"/>
          <w:sz w:val="28"/>
          <w:szCs w:val="28"/>
        </w:rPr>
        <w:t>The Board considered the settlement of FJMBAR, LLC d/b/a The G.O.A.T.</w:t>
      </w:r>
      <w:r w:rsidR="00196C43">
        <w:rPr>
          <w:rFonts w:ascii="Times New Roman" w:hAnsi="Times New Roman" w:cs="Times New Roman"/>
          <w:sz w:val="28"/>
          <w:szCs w:val="28"/>
        </w:rPr>
        <w:t xml:space="preserve"> Sports Bar</w:t>
      </w:r>
      <w:r>
        <w:rPr>
          <w:rFonts w:ascii="Times New Roman" w:hAnsi="Times New Roman" w:cs="Times New Roman"/>
          <w:sz w:val="28"/>
          <w:szCs w:val="28"/>
        </w:rPr>
        <w:t xml:space="preserve"> – No. </w:t>
      </w:r>
      <w:r w:rsidR="00196C43">
        <w:rPr>
          <w:rFonts w:ascii="Times New Roman" w:hAnsi="Times New Roman" w:cs="Times New Roman"/>
          <w:sz w:val="28"/>
          <w:szCs w:val="28"/>
        </w:rPr>
        <w:t>1001118208</w:t>
      </w:r>
      <w:r w:rsidRPr="00231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C6">
        <w:rPr>
          <w:rFonts w:ascii="Times New Roman" w:hAnsi="Times New Roman" w:cs="Times New Roman"/>
          <w:sz w:val="28"/>
          <w:szCs w:val="28"/>
        </w:rPr>
        <w:t xml:space="preserve">After presentation by </w:t>
      </w:r>
      <w:r w:rsidR="00196C43">
        <w:rPr>
          <w:rFonts w:ascii="Times New Roman" w:hAnsi="Times New Roman" w:cs="Times New Roman"/>
          <w:iCs/>
          <w:sz w:val="28"/>
          <w:szCs w:val="28"/>
        </w:rPr>
        <w:t xml:space="preserve">Benjamin </w:t>
      </w:r>
      <w:proofErr w:type="spellStart"/>
      <w:r w:rsidR="00196C43">
        <w:rPr>
          <w:rFonts w:ascii="Times New Roman" w:hAnsi="Times New Roman" w:cs="Times New Roman"/>
          <w:iCs/>
          <w:sz w:val="28"/>
          <w:szCs w:val="28"/>
        </w:rPr>
        <w:t>Westra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05AC6">
        <w:rPr>
          <w:rFonts w:ascii="Times New Roman" w:hAnsi="Times New Roman" w:cs="Times New Roman"/>
          <w:sz w:val="28"/>
          <w:szCs w:val="28"/>
        </w:rPr>
        <w:t xml:space="preserve"> Assistant Attorney General,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="00196C43">
        <w:rPr>
          <w:rFonts w:ascii="Times New Roman" w:hAnsi="Times New Roman" w:cs="Times New Roman"/>
          <w:sz w:val="28"/>
          <w:szCs w:val="28"/>
        </w:rPr>
        <w:t>s. Becnel</w:t>
      </w:r>
      <w:r w:rsidRPr="00005AC6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 xml:space="preserve">ved to approve the settlement. </w:t>
      </w:r>
      <w:r w:rsidRPr="00005AC6">
        <w:rPr>
          <w:rFonts w:ascii="Times New Roman" w:hAnsi="Times New Roman" w:cs="Times New Roman"/>
          <w:sz w:val="28"/>
          <w:szCs w:val="28"/>
        </w:rPr>
        <w:t xml:space="preserve">That motion was seconded by </w:t>
      </w:r>
      <w:r>
        <w:rPr>
          <w:rFonts w:ascii="Times New Roman" w:hAnsi="Times New Roman" w:cs="Times New Roman"/>
          <w:sz w:val="28"/>
          <w:szCs w:val="28"/>
        </w:rPr>
        <w:t>M</w:t>
      </w:r>
      <w:r w:rsidR="00196C43"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 w:rsidR="00196C43">
        <w:rPr>
          <w:rFonts w:ascii="Times New Roman" w:hAnsi="Times New Roman" w:cs="Times New Roman"/>
          <w:sz w:val="28"/>
          <w:szCs w:val="28"/>
        </w:rPr>
        <w:t>Hennigan</w:t>
      </w:r>
      <w:proofErr w:type="spellEnd"/>
      <w:r w:rsidRPr="00005AC6">
        <w:rPr>
          <w:rFonts w:ascii="Times New Roman" w:hAnsi="Times New Roman" w:cs="Times New Roman"/>
          <w:sz w:val="28"/>
          <w:szCs w:val="28"/>
        </w:rPr>
        <w:t xml:space="preserve"> and unanimously approved by the Board.  </w:t>
      </w:r>
    </w:p>
    <w:p w14:paraId="7392B658" w14:textId="77777777" w:rsidR="00CF3248" w:rsidRPr="00F96ACF" w:rsidRDefault="00CF3248" w:rsidP="00EB7722">
      <w:pPr>
        <w:ind w:firstLine="720"/>
        <w:jc w:val="both"/>
        <w:rPr>
          <w:rFonts w:ascii="Georgia" w:hAnsi="Georgia"/>
          <w:i/>
        </w:rPr>
      </w:pPr>
    </w:p>
    <w:p w14:paraId="5C5A159C" w14:textId="1A8F0342" w:rsidR="00196C43" w:rsidRDefault="00196C43" w:rsidP="00196C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considered the settlement of My Place, LLC</w:t>
      </w:r>
      <w:r w:rsidR="00153DE6">
        <w:rPr>
          <w:rFonts w:ascii="Times New Roman" w:hAnsi="Times New Roman" w:cs="Times New Roman"/>
          <w:sz w:val="28"/>
          <w:szCs w:val="28"/>
        </w:rPr>
        <w:t xml:space="preserve"> d/b/a My Place – No. 1001116022</w:t>
      </w:r>
      <w:r w:rsidRPr="00231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C6">
        <w:rPr>
          <w:rFonts w:ascii="Times New Roman" w:hAnsi="Times New Roman" w:cs="Times New Roman"/>
          <w:sz w:val="28"/>
          <w:szCs w:val="28"/>
        </w:rPr>
        <w:t xml:space="preserve">After presentation by </w:t>
      </w:r>
      <w:r>
        <w:rPr>
          <w:rFonts w:ascii="Times New Roman" w:hAnsi="Times New Roman" w:cs="Times New Roman"/>
          <w:iCs/>
          <w:sz w:val="28"/>
          <w:szCs w:val="28"/>
        </w:rPr>
        <w:t xml:space="preserve">Benjamin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Westra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05AC6">
        <w:rPr>
          <w:rFonts w:ascii="Times New Roman" w:hAnsi="Times New Roman" w:cs="Times New Roman"/>
          <w:sz w:val="28"/>
          <w:szCs w:val="28"/>
        </w:rPr>
        <w:t xml:space="preserve"> Assistant Attorney General,</w:t>
      </w:r>
      <w:r>
        <w:rPr>
          <w:rFonts w:ascii="Times New Roman" w:hAnsi="Times New Roman" w:cs="Times New Roman"/>
          <w:sz w:val="28"/>
          <w:szCs w:val="28"/>
        </w:rPr>
        <w:t xml:space="preserve"> Ms. Lewis</w:t>
      </w:r>
      <w:r w:rsidRPr="00005AC6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 xml:space="preserve">ved to approve the settlement. </w:t>
      </w:r>
      <w:r w:rsidRPr="00005AC6">
        <w:rPr>
          <w:rFonts w:ascii="Times New Roman" w:hAnsi="Times New Roman" w:cs="Times New Roman"/>
          <w:sz w:val="28"/>
          <w:szCs w:val="28"/>
        </w:rPr>
        <w:t xml:space="preserve">That motion was seconded by </w:t>
      </w:r>
      <w:r>
        <w:rPr>
          <w:rFonts w:ascii="Times New Roman" w:hAnsi="Times New Roman" w:cs="Times New Roman"/>
          <w:sz w:val="28"/>
          <w:szCs w:val="28"/>
        </w:rPr>
        <w:t>Ms. Traylor</w:t>
      </w:r>
      <w:r w:rsidRPr="00005AC6">
        <w:rPr>
          <w:rFonts w:ascii="Times New Roman" w:hAnsi="Times New Roman" w:cs="Times New Roman"/>
          <w:sz w:val="28"/>
          <w:szCs w:val="28"/>
        </w:rPr>
        <w:t xml:space="preserve"> and unanimously approved by the Board.  </w:t>
      </w:r>
    </w:p>
    <w:p w14:paraId="57829FDD" w14:textId="55969D59" w:rsidR="00196C43" w:rsidRDefault="00196C43" w:rsidP="00196C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F6CAF7" w14:textId="01944025" w:rsidR="00196C43" w:rsidRPr="00F96ACF" w:rsidRDefault="00196C43" w:rsidP="00196C43">
      <w:pPr>
        <w:ind w:firstLine="720"/>
        <w:jc w:val="both"/>
        <w:rPr>
          <w:rFonts w:ascii="Georgia" w:hAnsi="Georgia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considered the settlement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Quynh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Nguyen, Inc. d/b/a Natal’s Deli – No. 3601212540</w:t>
      </w:r>
      <w:r w:rsidRPr="002313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AC6">
        <w:rPr>
          <w:rFonts w:ascii="Times New Roman" w:hAnsi="Times New Roman" w:cs="Times New Roman"/>
          <w:sz w:val="28"/>
          <w:szCs w:val="28"/>
        </w:rPr>
        <w:t xml:space="preserve">After presentation by </w:t>
      </w:r>
      <w:r>
        <w:rPr>
          <w:rFonts w:ascii="Times New Roman" w:hAnsi="Times New Roman" w:cs="Times New Roman"/>
          <w:iCs/>
          <w:sz w:val="28"/>
          <w:szCs w:val="28"/>
        </w:rPr>
        <w:t xml:space="preserve">Steven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Sumbler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05AC6">
        <w:rPr>
          <w:rFonts w:ascii="Times New Roman" w:hAnsi="Times New Roman" w:cs="Times New Roman"/>
          <w:sz w:val="28"/>
          <w:szCs w:val="28"/>
        </w:rPr>
        <w:t xml:space="preserve"> Assistant Attorney General,</w:t>
      </w:r>
      <w:r>
        <w:rPr>
          <w:rFonts w:ascii="Times New Roman" w:hAnsi="Times New Roman" w:cs="Times New Roman"/>
          <w:sz w:val="28"/>
          <w:szCs w:val="28"/>
        </w:rPr>
        <w:t xml:space="preserve"> Ms. Becnel</w:t>
      </w:r>
      <w:r w:rsidRPr="00005AC6">
        <w:rPr>
          <w:rFonts w:ascii="Times New Roman" w:hAnsi="Times New Roman" w:cs="Times New Roman"/>
          <w:sz w:val="28"/>
          <w:szCs w:val="28"/>
        </w:rPr>
        <w:t xml:space="preserve"> mo</w:t>
      </w:r>
      <w:r>
        <w:rPr>
          <w:rFonts w:ascii="Times New Roman" w:hAnsi="Times New Roman" w:cs="Times New Roman"/>
          <w:sz w:val="28"/>
          <w:szCs w:val="28"/>
        </w:rPr>
        <w:t xml:space="preserve">ved to approve the settlement. </w:t>
      </w:r>
      <w:r w:rsidRPr="00005AC6">
        <w:rPr>
          <w:rFonts w:ascii="Times New Roman" w:hAnsi="Times New Roman" w:cs="Times New Roman"/>
          <w:sz w:val="28"/>
          <w:szCs w:val="28"/>
        </w:rPr>
        <w:t xml:space="preserve">That motion was seconded by </w:t>
      </w:r>
      <w:r>
        <w:rPr>
          <w:rFonts w:ascii="Times New Roman" w:hAnsi="Times New Roman" w:cs="Times New Roman"/>
          <w:sz w:val="28"/>
          <w:szCs w:val="28"/>
        </w:rPr>
        <w:t>Ms. Traylor</w:t>
      </w:r>
      <w:r w:rsidRPr="00005AC6">
        <w:rPr>
          <w:rFonts w:ascii="Times New Roman" w:hAnsi="Times New Roman" w:cs="Times New Roman"/>
          <w:sz w:val="28"/>
          <w:szCs w:val="28"/>
        </w:rPr>
        <w:t xml:space="preserve"> and unanimously approved by the Board.  </w:t>
      </w:r>
    </w:p>
    <w:p w14:paraId="1433E3F4" w14:textId="69CF14E7" w:rsidR="00EA12A0" w:rsidRDefault="00EA12A0" w:rsidP="00FB0766">
      <w:p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58012" w14:textId="6B3FE641" w:rsidR="00DE2B87" w:rsidRPr="00F96ACF" w:rsidRDefault="00EA12A0" w:rsidP="00FB0766">
      <w:pPr>
        <w:tabs>
          <w:tab w:val="left" w:pos="720"/>
        </w:tabs>
        <w:contextualSpacing/>
        <w:jc w:val="both"/>
        <w:rPr>
          <w:rFonts w:ascii="Georgia" w:hAnsi="Georgia"/>
          <w:i/>
        </w:rPr>
      </w:pPr>
      <w:r>
        <w:rPr>
          <w:rFonts w:ascii="Times New Roman" w:hAnsi="Times New Roman" w:cs="Times New Roman"/>
          <w:sz w:val="28"/>
          <w:szCs w:val="28"/>
        </w:rPr>
        <w:tab/>
        <w:t>T</w:t>
      </w:r>
      <w:r w:rsidRPr="00170312">
        <w:rPr>
          <w:rFonts w:ascii="Times New Roman" w:hAnsi="Times New Roman" w:cs="Times New Roman"/>
          <w:sz w:val="28"/>
          <w:szCs w:val="28"/>
        </w:rPr>
        <w:t xml:space="preserve">he Board considered the appeal of </w:t>
      </w:r>
      <w:r w:rsidR="005C4439">
        <w:rPr>
          <w:rFonts w:ascii="Times New Roman" w:hAnsi="Times New Roman" w:cs="Times New Roman"/>
          <w:sz w:val="28"/>
          <w:szCs w:val="28"/>
        </w:rPr>
        <w:t>UMI, LLC d/b/a UMI – No. 4400216401</w:t>
      </w:r>
      <w:r w:rsidR="00CF3248">
        <w:rPr>
          <w:rFonts w:ascii="Times New Roman" w:hAnsi="Times New Roman" w:cs="Times New Roman"/>
          <w:sz w:val="28"/>
          <w:szCs w:val="28"/>
        </w:rPr>
        <w:t xml:space="preserve">. </w:t>
      </w:r>
      <w:r w:rsidR="003D7241">
        <w:rPr>
          <w:rFonts w:ascii="Times New Roman" w:hAnsi="Times New Roman" w:cs="Times New Roman"/>
          <w:sz w:val="28"/>
          <w:szCs w:val="28"/>
        </w:rPr>
        <w:t xml:space="preserve">After </w:t>
      </w:r>
      <w:r w:rsidR="00CF3248">
        <w:rPr>
          <w:rFonts w:ascii="Times New Roman" w:hAnsi="Times New Roman" w:cs="Times New Roman"/>
          <w:sz w:val="28"/>
          <w:szCs w:val="28"/>
        </w:rPr>
        <w:t>Virginia Evans</w:t>
      </w:r>
      <w:r w:rsidRPr="00170312">
        <w:rPr>
          <w:rFonts w:ascii="Times New Roman" w:hAnsi="Times New Roman" w:cs="Times New Roman"/>
          <w:sz w:val="28"/>
          <w:szCs w:val="28"/>
        </w:rPr>
        <w:t>, Assistant Attorney General</w:t>
      </w:r>
      <w:r w:rsidR="003D7241">
        <w:rPr>
          <w:rFonts w:ascii="Times New Roman" w:hAnsi="Times New Roman" w:cs="Times New Roman"/>
          <w:sz w:val="28"/>
          <w:szCs w:val="28"/>
        </w:rPr>
        <w:t xml:space="preserve">, </w:t>
      </w:r>
      <w:r w:rsidR="00CF3248">
        <w:rPr>
          <w:rFonts w:ascii="Times New Roman" w:hAnsi="Times New Roman" w:cs="Times New Roman"/>
          <w:sz w:val="28"/>
          <w:szCs w:val="28"/>
        </w:rPr>
        <w:t>stated that the LSP Gaming Enforcement Division was not opposed to a remand in the matter, Chairman Hebert</w:t>
      </w:r>
      <w:r w:rsidRPr="00170312">
        <w:rPr>
          <w:rFonts w:ascii="Times New Roman" w:hAnsi="Times New Roman" w:cs="Times New Roman"/>
          <w:sz w:val="28"/>
          <w:szCs w:val="28"/>
        </w:rPr>
        <w:t xml:space="preserve"> moved to </w:t>
      </w:r>
      <w:r w:rsidR="00CF3248">
        <w:rPr>
          <w:rFonts w:ascii="Times New Roman" w:hAnsi="Times New Roman" w:cs="Times New Roman"/>
          <w:sz w:val="28"/>
          <w:szCs w:val="28"/>
        </w:rPr>
        <w:t>remand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248">
        <w:rPr>
          <w:rFonts w:ascii="Times New Roman" w:hAnsi="Times New Roman" w:cs="Times New Roman"/>
          <w:sz w:val="28"/>
          <w:szCs w:val="28"/>
        </w:rPr>
        <w:t xml:space="preserve">the matter to the Administrative Hearing Office for the introduction and consideration of new evidence not part of the record. </w:t>
      </w:r>
      <w:r w:rsidRPr="00170312">
        <w:rPr>
          <w:rFonts w:ascii="Times New Roman" w:hAnsi="Times New Roman" w:cs="Times New Roman"/>
          <w:sz w:val="28"/>
          <w:szCs w:val="28"/>
        </w:rPr>
        <w:t>That mo</w:t>
      </w:r>
      <w:r w:rsidR="00CF3248">
        <w:rPr>
          <w:rFonts w:ascii="Times New Roman" w:hAnsi="Times New Roman" w:cs="Times New Roman"/>
          <w:sz w:val="28"/>
          <w:szCs w:val="28"/>
        </w:rPr>
        <w:t>tion was seconded by Vice-Chairman Jackson</w:t>
      </w:r>
      <w:r>
        <w:rPr>
          <w:rFonts w:ascii="Times New Roman" w:hAnsi="Times New Roman" w:cs="Times New Roman"/>
          <w:sz w:val="28"/>
          <w:szCs w:val="28"/>
        </w:rPr>
        <w:t xml:space="preserve"> and unanimously approved by the Board</w:t>
      </w:r>
      <w:r w:rsidRPr="001703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31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2BAA4E" w14:textId="333F457D" w:rsidR="00003921" w:rsidRDefault="00003921" w:rsidP="00003921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102ACF" w14:textId="46128B57" w:rsidR="007C41A4" w:rsidRDefault="00003921" w:rsidP="00091AB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2C4F">
        <w:rPr>
          <w:rFonts w:ascii="Times New Roman" w:hAnsi="Times New Roman" w:cs="Times New Roman"/>
          <w:sz w:val="28"/>
          <w:szCs w:val="28"/>
        </w:rPr>
        <w:t>Chairman</w:t>
      </w:r>
      <w:r w:rsidR="003D7241">
        <w:rPr>
          <w:rFonts w:ascii="Times New Roman" w:hAnsi="Times New Roman" w:cs="Times New Roman"/>
          <w:sz w:val="28"/>
          <w:szCs w:val="28"/>
        </w:rPr>
        <w:t xml:space="preserve"> Hebert announced that the May</w:t>
      </w:r>
      <w:r w:rsidR="00902C4F">
        <w:rPr>
          <w:rFonts w:ascii="Times New Roman" w:hAnsi="Times New Roman" w:cs="Times New Roman"/>
          <w:sz w:val="28"/>
          <w:szCs w:val="28"/>
        </w:rPr>
        <w:t xml:space="preserve"> Board meeting wil</w:t>
      </w:r>
      <w:r w:rsidR="005C4439">
        <w:rPr>
          <w:rFonts w:ascii="Times New Roman" w:hAnsi="Times New Roman" w:cs="Times New Roman"/>
          <w:sz w:val="28"/>
          <w:szCs w:val="28"/>
        </w:rPr>
        <w:t>l take place on Monday, May 18</w:t>
      </w:r>
      <w:r w:rsidR="00902C4F">
        <w:rPr>
          <w:rFonts w:ascii="Times New Roman" w:hAnsi="Times New Roman" w:cs="Times New Roman"/>
          <w:sz w:val="28"/>
          <w:szCs w:val="28"/>
        </w:rPr>
        <w:t>, 2026</w:t>
      </w:r>
      <w:r w:rsidR="00F354FF">
        <w:rPr>
          <w:rFonts w:ascii="Times New Roman" w:hAnsi="Times New Roman" w:cs="Times New Roman"/>
          <w:sz w:val="28"/>
          <w:szCs w:val="28"/>
        </w:rPr>
        <w:t>,</w:t>
      </w:r>
      <w:r w:rsidR="00902C4F">
        <w:rPr>
          <w:rFonts w:ascii="Times New Roman" w:hAnsi="Times New Roman" w:cs="Times New Roman"/>
          <w:sz w:val="28"/>
          <w:szCs w:val="28"/>
        </w:rPr>
        <w:t xml:space="preserve"> at 10:00 am at the LaSalle Building. </w:t>
      </w:r>
      <w:r w:rsidRPr="007F6D9C">
        <w:rPr>
          <w:rFonts w:ascii="Times New Roman" w:hAnsi="Times New Roman" w:cs="Times New Roman"/>
          <w:sz w:val="28"/>
          <w:szCs w:val="28"/>
        </w:rPr>
        <w:t xml:space="preserve">There being no further business, it was moved by </w:t>
      </w:r>
      <w:r w:rsidR="00190ED9">
        <w:rPr>
          <w:rFonts w:ascii="Times New Roman" w:hAnsi="Times New Roman" w:cs="Times New Roman"/>
          <w:sz w:val="28"/>
          <w:szCs w:val="28"/>
        </w:rPr>
        <w:t>Vice-Chairman</w:t>
      </w:r>
      <w:r>
        <w:rPr>
          <w:rFonts w:ascii="Times New Roman" w:hAnsi="Times New Roman" w:cs="Times New Roman"/>
          <w:sz w:val="28"/>
          <w:szCs w:val="28"/>
        </w:rPr>
        <w:t xml:space="preserve"> Jackson </w:t>
      </w:r>
      <w:r w:rsidRPr="007F6D9C">
        <w:rPr>
          <w:rFonts w:ascii="Times New Roman" w:hAnsi="Times New Roman" w:cs="Times New Roman"/>
          <w:sz w:val="28"/>
          <w:szCs w:val="28"/>
        </w:rPr>
        <w:t>to adjourn the meeting</w:t>
      </w:r>
      <w:r>
        <w:rPr>
          <w:rFonts w:ascii="Times New Roman" w:hAnsi="Times New Roman" w:cs="Times New Roman"/>
          <w:sz w:val="28"/>
          <w:szCs w:val="28"/>
        </w:rPr>
        <w:t xml:space="preserve">. That motion was </w:t>
      </w:r>
      <w:r w:rsidRPr="007F6D9C">
        <w:rPr>
          <w:rFonts w:ascii="Times New Roman" w:hAnsi="Times New Roman" w:cs="Times New Roman"/>
          <w:sz w:val="28"/>
          <w:szCs w:val="28"/>
        </w:rPr>
        <w:t xml:space="preserve">seconded </w:t>
      </w:r>
      <w:r w:rsidR="00EB7722" w:rsidRPr="007F6D9C">
        <w:rPr>
          <w:rFonts w:ascii="Times New Roman" w:hAnsi="Times New Roman" w:cs="Times New Roman"/>
          <w:sz w:val="28"/>
          <w:szCs w:val="28"/>
        </w:rPr>
        <w:t xml:space="preserve">by </w:t>
      </w:r>
      <w:r w:rsidR="00EA12A0">
        <w:rPr>
          <w:rFonts w:ascii="Times New Roman" w:hAnsi="Times New Roman" w:cs="Times New Roman"/>
          <w:sz w:val="28"/>
          <w:szCs w:val="28"/>
        </w:rPr>
        <w:t>Ms. Becnel</w:t>
      </w:r>
      <w:r w:rsidR="00D5597C">
        <w:rPr>
          <w:rFonts w:ascii="Times New Roman" w:hAnsi="Times New Roman" w:cs="Times New Roman"/>
          <w:sz w:val="28"/>
          <w:szCs w:val="28"/>
        </w:rPr>
        <w:t xml:space="preserve"> </w:t>
      </w:r>
      <w:r w:rsidR="00EB7722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the meeting adjourned without objection.</w:t>
      </w:r>
    </w:p>
    <w:p w14:paraId="50A6C3E8" w14:textId="2E37CFBB" w:rsidR="007C41A4" w:rsidRPr="007F6D9C" w:rsidRDefault="007C41A4" w:rsidP="00091AB6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C41A4" w:rsidRPr="007F6D9C" w:rsidSect="00091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9107" w14:textId="77777777" w:rsidR="000049FE" w:rsidRDefault="000049FE" w:rsidP="00FF1A9E">
      <w:r>
        <w:separator/>
      </w:r>
    </w:p>
  </w:endnote>
  <w:endnote w:type="continuationSeparator" w:id="0">
    <w:p w14:paraId="5E145B48" w14:textId="77777777" w:rsidR="000049FE" w:rsidRDefault="000049FE" w:rsidP="00FF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F3F4" w14:textId="77777777" w:rsidR="000049FE" w:rsidRDefault="00004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766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1FD34" w14:textId="5DBDFBB6" w:rsidR="000049FE" w:rsidRDefault="000049FE">
        <w:pPr>
          <w:pStyle w:val="Footer"/>
          <w:jc w:val="right"/>
        </w:pPr>
        <w:r w:rsidRPr="00FF1A9E">
          <w:rPr>
            <w:sz w:val="16"/>
            <w:szCs w:val="16"/>
          </w:rPr>
          <w:fldChar w:fldCharType="begin"/>
        </w:r>
        <w:r w:rsidRPr="00FF1A9E">
          <w:rPr>
            <w:sz w:val="16"/>
            <w:szCs w:val="16"/>
          </w:rPr>
          <w:instrText xml:space="preserve"> PAGE   \* MERGEFORMAT </w:instrText>
        </w:r>
        <w:r w:rsidRPr="00FF1A9E">
          <w:rPr>
            <w:sz w:val="16"/>
            <w:szCs w:val="16"/>
          </w:rPr>
          <w:fldChar w:fldCharType="separate"/>
        </w:r>
        <w:r w:rsidR="00153DE6">
          <w:rPr>
            <w:noProof/>
            <w:sz w:val="16"/>
            <w:szCs w:val="16"/>
          </w:rPr>
          <w:t>1</w:t>
        </w:r>
        <w:r w:rsidRPr="00FF1A9E">
          <w:rPr>
            <w:noProof/>
            <w:sz w:val="16"/>
            <w:szCs w:val="16"/>
          </w:rPr>
          <w:fldChar w:fldCharType="end"/>
        </w:r>
      </w:p>
    </w:sdtContent>
  </w:sdt>
  <w:p w14:paraId="6D7BA9E6" w14:textId="77777777" w:rsidR="000049FE" w:rsidRDefault="00004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4E35" w14:textId="77777777" w:rsidR="000049FE" w:rsidRDefault="0000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851A" w14:textId="77777777" w:rsidR="000049FE" w:rsidRDefault="000049FE" w:rsidP="00FF1A9E">
      <w:r>
        <w:separator/>
      </w:r>
    </w:p>
  </w:footnote>
  <w:footnote w:type="continuationSeparator" w:id="0">
    <w:p w14:paraId="55A45620" w14:textId="77777777" w:rsidR="000049FE" w:rsidRDefault="000049FE" w:rsidP="00FF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77F9B" w14:textId="77777777" w:rsidR="000049FE" w:rsidRDefault="00004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45A28" w14:textId="77777777" w:rsidR="000049FE" w:rsidRDefault="00004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4A88" w14:textId="77777777" w:rsidR="000049FE" w:rsidRDefault="00004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0F"/>
    <w:multiLevelType w:val="hybridMultilevel"/>
    <w:tmpl w:val="D08C1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E4E30"/>
    <w:multiLevelType w:val="hybridMultilevel"/>
    <w:tmpl w:val="4030DAF2"/>
    <w:lvl w:ilvl="0" w:tplc="0968398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B2522F"/>
    <w:multiLevelType w:val="hybridMultilevel"/>
    <w:tmpl w:val="0B4A62C6"/>
    <w:lvl w:ilvl="0" w:tplc="FAECBAD4">
      <w:start w:val="1"/>
      <w:numFmt w:val="upperLetter"/>
      <w:lvlText w:val="%1."/>
      <w:lvlJc w:val="left"/>
      <w:pPr>
        <w:ind w:left="1005" w:hanging="37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701580A"/>
    <w:multiLevelType w:val="hybridMultilevel"/>
    <w:tmpl w:val="923C6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A6F89"/>
    <w:multiLevelType w:val="hybridMultilevel"/>
    <w:tmpl w:val="C008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71EB"/>
    <w:multiLevelType w:val="hybridMultilevel"/>
    <w:tmpl w:val="00A8AC36"/>
    <w:lvl w:ilvl="0" w:tplc="2858463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4D68"/>
    <w:multiLevelType w:val="hybridMultilevel"/>
    <w:tmpl w:val="04A47D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6378E3"/>
    <w:multiLevelType w:val="hybridMultilevel"/>
    <w:tmpl w:val="D772A8C6"/>
    <w:lvl w:ilvl="0" w:tplc="B09005F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0FC5"/>
    <w:multiLevelType w:val="hybridMultilevel"/>
    <w:tmpl w:val="46104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297F"/>
    <w:multiLevelType w:val="hybridMultilevel"/>
    <w:tmpl w:val="98545CDA"/>
    <w:lvl w:ilvl="0" w:tplc="8A22B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3E6A15"/>
    <w:multiLevelType w:val="hybridMultilevel"/>
    <w:tmpl w:val="5E44A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545E6"/>
    <w:multiLevelType w:val="hybridMultilevel"/>
    <w:tmpl w:val="85AC7B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EB11DA"/>
    <w:multiLevelType w:val="hybridMultilevel"/>
    <w:tmpl w:val="CF18852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91728C"/>
    <w:multiLevelType w:val="hybridMultilevel"/>
    <w:tmpl w:val="5BCCFDAA"/>
    <w:lvl w:ilvl="0" w:tplc="00D4088C">
      <w:start w:val="1"/>
      <w:numFmt w:val="upperRoman"/>
      <w:lvlText w:val="%1."/>
      <w:lvlJc w:val="left"/>
      <w:pPr>
        <w:ind w:left="999" w:hanging="720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en-US" w:eastAsia="en-US" w:bidi="en-US"/>
      </w:rPr>
    </w:lvl>
    <w:lvl w:ilvl="1" w:tplc="4A10A5FA">
      <w:start w:val="1"/>
      <w:numFmt w:val="upperLetter"/>
      <w:lvlText w:val="%2."/>
      <w:lvlJc w:val="left"/>
      <w:pPr>
        <w:ind w:left="1091" w:hanging="452"/>
      </w:pPr>
      <w:rPr>
        <w:rFonts w:ascii="Times New Roman" w:eastAsia="Times New Roman" w:hAnsi="Times New Roman" w:cs="Times New Roman" w:hint="default"/>
        <w:i/>
        <w:spacing w:val="-2"/>
        <w:w w:val="100"/>
        <w:sz w:val="28"/>
        <w:szCs w:val="28"/>
        <w:lang w:val="en-US" w:eastAsia="en-US" w:bidi="en-US"/>
      </w:rPr>
    </w:lvl>
    <w:lvl w:ilvl="2" w:tplc="111015BE">
      <w:numFmt w:val="bullet"/>
      <w:lvlText w:val="•"/>
      <w:lvlJc w:val="left"/>
      <w:pPr>
        <w:ind w:left="1720" w:hanging="452"/>
      </w:pPr>
      <w:rPr>
        <w:rFonts w:hint="default"/>
        <w:lang w:val="en-US" w:eastAsia="en-US" w:bidi="en-US"/>
      </w:rPr>
    </w:lvl>
    <w:lvl w:ilvl="3" w:tplc="6B32EE9E">
      <w:numFmt w:val="bullet"/>
      <w:lvlText w:val="•"/>
      <w:lvlJc w:val="left"/>
      <w:pPr>
        <w:ind w:left="2745" w:hanging="452"/>
      </w:pPr>
      <w:rPr>
        <w:rFonts w:hint="default"/>
        <w:lang w:val="en-US" w:eastAsia="en-US" w:bidi="en-US"/>
      </w:rPr>
    </w:lvl>
    <w:lvl w:ilvl="4" w:tplc="DE86384A">
      <w:numFmt w:val="bullet"/>
      <w:lvlText w:val="•"/>
      <w:lvlJc w:val="left"/>
      <w:pPr>
        <w:ind w:left="3770" w:hanging="452"/>
      </w:pPr>
      <w:rPr>
        <w:rFonts w:hint="default"/>
        <w:lang w:val="en-US" w:eastAsia="en-US" w:bidi="en-US"/>
      </w:rPr>
    </w:lvl>
    <w:lvl w:ilvl="5" w:tplc="F0548D12">
      <w:numFmt w:val="bullet"/>
      <w:lvlText w:val="•"/>
      <w:lvlJc w:val="left"/>
      <w:pPr>
        <w:ind w:left="4795" w:hanging="452"/>
      </w:pPr>
      <w:rPr>
        <w:rFonts w:hint="default"/>
        <w:lang w:val="en-US" w:eastAsia="en-US" w:bidi="en-US"/>
      </w:rPr>
    </w:lvl>
    <w:lvl w:ilvl="6" w:tplc="8A508D30">
      <w:numFmt w:val="bullet"/>
      <w:lvlText w:val="•"/>
      <w:lvlJc w:val="left"/>
      <w:pPr>
        <w:ind w:left="5820" w:hanging="452"/>
      </w:pPr>
      <w:rPr>
        <w:rFonts w:hint="default"/>
        <w:lang w:val="en-US" w:eastAsia="en-US" w:bidi="en-US"/>
      </w:rPr>
    </w:lvl>
    <w:lvl w:ilvl="7" w:tplc="111A760E">
      <w:numFmt w:val="bullet"/>
      <w:lvlText w:val="•"/>
      <w:lvlJc w:val="left"/>
      <w:pPr>
        <w:ind w:left="6845" w:hanging="452"/>
      </w:pPr>
      <w:rPr>
        <w:rFonts w:hint="default"/>
        <w:lang w:val="en-US" w:eastAsia="en-US" w:bidi="en-US"/>
      </w:rPr>
    </w:lvl>
    <w:lvl w:ilvl="8" w:tplc="89225FEA">
      <w:numFmt w:val="bullet"/>
      <w:lvlText w:val="•"/>
      <w:lvlJc w:val="left"/>
      <w:pPr>
        <w:ind w:left="7870" w:hanging="452"/>
      </w:pPr>
      <w:rPr>
        <w:rFonts w:hint="default"/>
        <w:lang w:val="en-US" w:eastAsia="en-US" w:bidi="en-US"/>
      </w:rPr>
    </w:lvl>
  </w:abstractNum>
  <w:abstractNum w:abstractNumId="14" w15:restartNumberingAfterBreak="0">
    <w:nsid w:val="382C2F72"/>
    <w:multiLevelType w:val="hybridMultilevel"/>
    <w:tmpl w:val="F66E7486"/>
    <w:lvl w:ilvl="0" w:tplc="6CCE8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2434D4"/>
    <w:multiLevelType w:val="hybridMultilevel"/>
    <w:tmpl w:val="E6061B68"/>
    <w:lvl w:ilvl="0" w:tplc="0E3C508A">
      <w:start w:val="1"/>
      <w:numFmt w:val="upperLetter"/>
      <w:lvlText w:val="%1."/>
      <w:lvlJc w:val="left"/>
      <w:pPr>
        <w:ind w:left="735" w:hanging="375"/>
      </w:pPr>
      <w:rPr>
        <w:rFonts w:ascii="Georgia" w:eastAsiaTheme="minorEastAsia" w:hAnsi="Georgia" w:cs="Times New Roman"/>
        <w:b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D5B0047"/>
    <w:multiLevelType w:val="hybridMultilevel"/>
    <w:tmpl w:val="9950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D0719"/>
    <w:multiLevelType w:val="hybridMultilevel"/>
    <w:tmpl w:val="4F3ABCAC"/>
    <w:lvl w:ilvl="0" w:tplc="AF66597A">
      <w:start w:val="1"/>
      <w:numFmt w:val="decimal"/>
      <w:lvlText w:val="%1."/>
      <w:lvlJc w:val="left"/>
      <w:pPr>
        <w:ind w:left="1440" w:hanging="360"/>
      </w:pPr>
      <w:rPr>
        <w:rFonts w:ascii="Georgia" w:eastAsia="Times New Roman" w:hAnsi="Georgi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7D53AC"/>
    <w:multiLevelType w:val="hybridMultilevel"/>
    <w:tmpl w:val="A8401B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2193D"/>
    <w:multiLevelType w:val="hybridMultilevel"/>
    <w:tmpl w:val="7C9E2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62703"/>
    <w:multiLevelType w:val="hybridMultilevel"/>
    <w:tmpl w:val="474A6C7C"/>
    <w:lvl w:ilvl="0" w:tplc="72FA6DD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8745AC"/>
    <w:multiLevelType w:val="hybridMultilevel"/>
    <w:tmpl w:val="F074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7647A"/>
    <w:multiLevelType w:val="hybridMultilevel"/>
    <w:tmpl w:val="A554F94E"/>
    <w:lvl w:ilvl="0" w:tplc="BEC289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E9C7BD8">
      <w:start w:val="7"/>
      <w:numFmt w:val="upperRoman"/>
      <w:lvlText w:val="%5."/>
      <w:lvlJc w:val="left"/>
      <w:pPr>
        <w:ind w:left="3960" w:hanging="720"/>
      </w:pPr>
      <w:rPr>
        <w:rFonts w:hint="default"/>
        <w:color w:val="000000" w:themeColor="text1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350C6"/>
    <w:multiLevelType w:val="hybridMultilevel"/>
    <w:tmpl w:val="B33443B4"/>
    <w:lvl w:ilvl="0" w:tplc="CBB0A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0D3333"/>
    <w:multiLevelType w:val="hybridMultilevel"/>
    <w:tmpl w:val="79089914"/>
    <w:lvl w:ilvl="0" w:tplc="11A68732">
      <w:start w:val="1"/>
      <w:numFmt w:val="upperLetter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40959"/>
    <w:multiLevelType w:val="hybridMultilevel"/>
    <w:tmpl w:val="8280CB90"/>
    <w:lvl w:ilvl="0" w:tplc="0409000F">
      <w:start w:val="1"/>
      <w:numFmt w:val="decimal"/>
      <w:lvlText w:val="%1."/>
      <w:lvlJc w:val="left"/>
      <w:pPr>
        <w:ind w:left="1630" w:hanging="360"/>
      </w:pPr>
    </w:lvl>
    <w:lvl w:ilvl="1" w:tplc="04090019" w:tentative="1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6" w15:restartNumberingAfterBreak="0">
    <w:nsid w:val="526E10A9"/>
    <w:multiLevelType w:val="hybridMultilevel"/>
    <w:tmpl w:val="0E846316"/>
    <w:lvl w:ilvl="0" w:tplc="5ECAC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B45AD7"/>
    <w:multiLevelType w:val="hybridMultilevel"/>
    <w:tmpl w:val="23A826E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264B83"/>
    <w:multiLevelType w:val="hybridMultilevel"/>
    <w:tmpl w:val="79089914"/>
    <w:lvl w:ilvl="0" w:tplc="11A68732">
      <w:start w:val="1"/>
      <w:numFmt w:val="upperLetter"/>
      <w:lvlText w:val="%1."/>
      <w:lvlJc w:val="left"/>
      <w:pPr>
        <w:ind w:left="108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9E6337"/>
    <w:multiLevelType w:val="hybridMultilevel"/>
    <w:tmpl w:val="1284C79A"/>
    <w:lvl w:ilvl="0" w:tplc="1A3826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B42A62"/>
    <w:multiLevelType w:val="hybridMultilevel"/>
    <w:tmpl w:val="B59A4714"/>
    <w:lvl w:ilvl="0" w:tplc="6CCE8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9A2BE6"/>
    <w:multiLevelType w:val="hybridMultilevel"/>
    <w:tmpl w:val="CCC681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DE0A4F"/>
    <w:multiLevelType w:val="hybridMultilevel"/>
    <w:tmpl w:val="82C2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5BD9"/>
    <w:multiLevelType w:val="hybridMultilevel"/>
    <w:tmpl w:val="BC3C0066"/>
    <w:lvl w:ilvl="0" w:tplc="B09005F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A36D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314B6"/>
    <w:multiLevelType w:val="hybridMultilevel"/>
    <w:tmpl w:val="916E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909E6"/>
    <w:multiLevelType w:val="hybridMultilevel"/>
    <w:tmpl w:val="04DE22AC"/>
    <w:lvl w:ilvl="0" w:tplc="06B22E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9664B5"/>
    <w:multiLevelType w:val="hybridMultilevel"/>
    <w:tmpl w:val="9AA071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505A6E"/>
    <w:multiLevelType w:val="hybridMultilevel"/>
    <w:tmpl w:val="B5203982"/>
    <w:lvl w:ilvl="0" w:tplc="82CE8E4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00E9"/>
    <w:multiLevelType w:val="hybridMultilevel"/>
    <w:tmpl w:val="143476A8"/>
    <w:lvl w:ilvl="0" w:tplc="AFA0151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04F35"/>
    <w:multiLevelType w:val="hybridMultilevel"/>
    <w:tmpl w:val="226877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267D53"/>
    <w:multiLevelType w:val="hybridMultilevel"/>
    <w:tmpl w:val="6A00088E"/>
    <w:lvl w:ilvl="0" w:tplc="81749F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C2488"/>
    <w:multiLevelType w:val="hybridMultilevel"/>
    <w:tmpl w:val="534627E0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2" w15:restartNumberingAfterBreak="0">
    <w:nsid w:val="76FE47C9"/>
    <w:multiLevelType w:val="hybridMultilevel"/>
    <w:tmpl w:val="E6061B68"/>
    <w:lvl w:ilvl="0" w:tplc="0E3C508A">
      <w:start w:val="1"/>
      <w:numFmt w:val="upperLetter"/>
      <w:lvlText w:val="%1."/>
      <w:lvlJc w:val="left"/>
      <w:pPr>
        <w:ind w:left="735" w:hanging="375"/>
      </w:pPr>
      <w:rPr>
        <w:rFonts w:ascii="Georgia" w:eastAsiaTheme="minorEastAsia" w:hAnsi="Georgia" w:cs="Times New Roman"/>
        <w:b w:val="0"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BA07CC8"/>
    <w:multiLevelType w:val="hybridMultilevel"/>
    <w:tmpl w:val="D26AE650"/>
    <w:lvl w:ilvl="0" w:tplc="DE2E2C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E047A"/>
    <w:multiLevelType w:val="hybridMultilevel"/>
    <w:tmpl w:val="708637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75C22"/>
    <w:multiLevelType w:val="hybridMultilevel"/>
    <w:tmpl w:val="7C9E2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F021CE"/>
    <w:multiLevelType w:val="hybridMultilevel"/>
    <w:tmpl w:val="B59A4714"/>
    <w:lvl w:ilvl="0" w:tplc="6CCE8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705B3"/>
    <w:multiLevelType w:val="hybridMultilevel"/>
    <w:tmpl w:val="BBAE825C"/>
    <w:lvl w:ilvl="0" w:tplc="6B6A5A9E">
      <w:start w:val="1"/>
      <w:numFmt w:val="upp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5B1071"/>
    <w:multiLevelType w:val="hybridMultilevel"/>
    <w:tmpl w:val="534627E0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41"/>
  </w:num>
  <w:num w:numId="2">
    <w:abstractNumId w:val="48"/>
  </w:num>
  <w:num w:numId="3">
    <w:abstractNumId w:val="3"/>
  </w:num>
  <w:num w:numId="4">
    <w:abstractNumId w:val="39"/>
  </w:num>
  <w:num w:numId="5">
    <w:abstractNumId w:val="4"/>
  </w:num>
  <w:num w:numId="6">
    <w:abstractNumId w:val="36"/>
  </w:num>
  <w:num w:numId="7">
    <w:abstractNumId w:val="0"/>
  </w:num>
  <w:num w:numId="8">
    <w:abstractNumId w:val="16"/>
  </w:num>
  <w:num w:numId="9">
    <w:abstractNumId w:val="21"/>
  </w:num>
  <w:num w:numId="10">
    <w:abstractNumId w:val="28"/>
  </w:num>
  <w:num w:numId="11">
    <w:abstractNumId w:val="2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4"/>
  </w:num>
  <w:num w:numId="15">
    <w:abstractNumId w:val="11"/>
  </w:num>
  <w:num w:numId="16">
    <w:abstractNumId w:val="6"/>
  </w:num>
  <w:num w:numId="17">
    <w:abstractNumId w:val="30"/>
  </w:num>
  <w:num w:numId="18">
    <w:abstractNumId w:val="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5"/>
  </w:num>
  <w:num w:numId="22">
    <w:abstractNumId w:val="18"/>
  </w:num>
  <w:num w:numId="23">
    <w:abstractNumId w:val="45"/>
  </w:num>
  <w:num w:numId="24">
    <w:abstractNumId w:val="19"/>
  </w:num>
  <w:num w:numId="25">
    <w:abstractNumId w:val="9"/>
  </w:num>
  <w:num w:numId="26">
    <w:abstractNumId w:val="26"/>
  </w:num>
  <w:num w:numId="27">
    <w:abstractNumId w:val="22"/>
  </w:num>
  <w:num w:numId="28">
    <w:abstractNumId w:val="35"/>
  </w:num>
  <w:num w:numId="29">
    <w:abstractNumId w:val="31"/>
  </w:num>
  <w:num w:numId="30">
    <w:abstractNumId w:val="47"/>
  </w:num>
  <w:num w:numId="31">
    <w:abstractNumId w:val="14"/>
  </w:num>
  <w:num w:numId="32">
    <w:abstractNumId w:val="37"/>
  </w:num>
  <w:num w:numId="33">
    <w:abstractNumId w:val="8"/>
  </w:num>
  <w:num w:numId="34">
    <w:abstractNumId w:val="13"/>
  </w:num>
  <w:num w:numId="35">
    <w:abstractNumId w:val="46"/>
  </w:num>
  <w:num w:numId="36">
    <w:abstractNumId w:val="43"/>
  </w:num>
  <w:num w:numId="37">
    <w:abstractNumId w:val="29"/>
  </w:num>
  <w:num w:numId="38">
    <w:abstractNumId w:val="1"/>
  </w:num>
  <w:num w:numId="39">
    <w:abstractNumId w:val="23"/>
  </w:num>
  <w:num w:numId="40">
    <w:abstractNumId w:val="10"/>
  </w:num>
  <w:num w:numId="41">
    <w:abstractNumId w:val="32"/>
  </w:num>
  <w:num w:numId="42">
    <w:abstractNumId w:val="2"/>
  </w:num>
  <w:num w:numId="43">
    <w:abstractNumId w:val="34"/>
  </w:num>
  <w:num w:numId="44">
    <w:abstractNumId w:val="40"/>
  </w:num>
  <w:num w:numId="45">
    <w:abstractNumId w:val="20"/>
  </w:num>
  <w:num w:numId="46">
    <w:abstractNumId w:val="42"/>
  </w:num>
  <w:num w:numId="47">
    <w:abstractNumId w:val="15"/>
  </w:num>
  <w:num w:numId="48">
    <w:abstractNumId w:val="3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19"/>
    <w:rsid w:val="00003921"/>
    <w:rsid w:val="00004449"/>
    <w:rsid w:val="000049FE"/>
    <w:rsid w:val="00005AC6"/>
    <w:rsid w:val="00015AFC"/>
    <w:rsid w:val="00016891"/>
    <w:rsid w:val="000178E0"/>
    <w:rsid w:val="00017BEE"/>
    <w:rsid w:val="00023558"/>
    <w:rsid w:val="00030AEE"/>
    <w:rsid w:val="00045641"/>
    <w:rsid w:val="00054E47"/>
    <w:rsid w:val="000568C3"/>
    <w:rsid w:val="00072C3E"/>
    <w:rsid w:val="00080A26"/>
    <w:rsid w:val="00080A41"/>
    <w:rsid w:val="0008225D"/>
    <w:rsid w:val="0008397A"/>
    <w:rsid w:val="00090E62"/>
    <w:rsid w:val="00091AB6"/>
    <w:rsid w:val="000A3981"/>
    <w:rsid w:val="000A5C41"/>
    <w:rsid w:val="000B4873"/>
    <w:rsid w:val="000B618E"/>
    <w:rsid w:val="000C4924"/>
    <w:rsid w:val="000C4AC4"/>
    <w:rsid w:val="000D3EEA"/>
    <w:rsid w:val="000E1251"/>
    <w:rsid w:val="000E1C86"/>
    <w:rsid w:val="00100B89"/>
    <w:rsid w:val="00105C07"/>
    <w:rsid w:val="001065A2"/>
    <w:rsid w:val="001144B5"/>
    <w:rsid w:val="0013004F"/>
    <w:rsid w:val="001335C8"/>
    <w:rsid w:val="0013563E"/>
    <w:rsid w:val="00137966"/>
    <w:rsid w:val="00153DE6"/>
    <w:rsid w:val="00170312"/>
    <w:rsid w:val="00172446"/>
    <w:rsid w:val="001730B8"/>
    <w:rsid w:val="00173E20"/>
    <w:rsid w:val="00176896"/>
    <w:rsid w:val="00185BF4"/>
    <w:rsid w:val="00187126"/>
    <w:rsid w:val="00190ED9"/>
    <w:rsid w:val="00193B3D"/>
    <w:rsid w:val="0019457E"/>
    <w:rsid w:val="00196C43"/>
    <w:rsid w:val="001970CA"/>
    <w:rsid w:val="001A60BF"/>
    <w:rsid w:val="001B0EB2"/>
    <w:rsid w:val="001C1F3E"/>
    <w:rsid w:val="001C2D28"/>
    <w:rsid w:val="001C3890"/>
    <w:rsid w:val="001C6B87"/>
    <w:rsid w:val="001D7F30"/>
    <w:rsid w:val="001F0F11"/>
    <w:rsid w:val="001F3C54"/>
    <w:rsid w:val="001F404F"/>
    <w:rsid w:val="001F63D6"/>
    <w:rsid w:val="001F7C3B"/>
    <w:rsid w:val="0020047A"/>
    <w:rsid w:val="00206F5A"/>
    <w:rsid w:val="002151AB"/>
    <w:rsid w:val="002274E9"/>
    <w:rsid w:val="00230330"/>
    <w:rsid w:val="002313BC"/>
    <w:rsid w:val="00235D03"/>
    <w:rsid w:val="00235D38"/>
    <w:rsid w:val="0024009C"/>
    <w:rsid w:val="0024315D"/>
    <w:rsid w:val="00243868"/>
    <w:rsid w:val="0024789E"/>
    <w:rsid w:val="00253C18"/>
    <w:rsid w:val="00273E87"/>
    <w:rsid w:val="0027597E"/>
    <w:rsid w:val="00280DBF"/>
    <w:rsid w:val="002923AA"/>
    <w:rsid w:val="002B06B3"/>
    <w:rsid w:val="002C4948"/>
    <w:rsid w:val="002C5D94"/>
    <w:rsid w:val="002D5EAD"/>
    <w:rsid w:val="002D6F81"/>
    <w:rsid w:val="002F455A"/>
    <w:rsid w:val="002F5CC6"/>
    <w:rsid w:val="00304EDB"/>
    <w:rsid w:val="003075D6"/>
    <w:rsid w:val="00315CE4"/>
    <w:rsid w:val="0032185A"/>
    <w:rsid w:val="003242B8"/>
    <w:rsid w:val="00330444"/>
    <w:rsid w:val="00345F65"/>
    <w:rsid w:val="00347A39"/>
    <w:rsid w:val="003533A9"/>
    <w:rsid w:val="00354A9B"/>
    <w:rsid w:val="003623C7"/>
    <w:rsid w:val="00362D62"/>
    <w:rsid w:val="003648E7"/>
    <w:rsid w:val="00373E7F"/>
    <w:rsid w:val="00377A60"/>
    <w:rsid w:val="00385D9C"/>
    <w:rsid w:val="003A4F5F"/>
    <w:rsid w:val="003D7241"/>
    <w:rsid w:val="003E2FB3"/>
    <w:rsid w:val="003F33D2"/>
    <w:rsid w:val="004064FF"/>
    <w:rsid w:val="0040795D"/>
    <w:rsid w:val="004132EE"/>
    <w:rsid w:val="00413D5A"/>
    <w:rsid w:val="00415B7B"/>
    <w:rsid w:val="00426502"/>
    <w:rsid w:val="00433505"/>
    <w:rsid w:val="004353B0"/>
    <w:rsid w:val="0043655C"/>
    <w:rsid w:val="00440FC9"/>
    <w:rsid w:val="00443BD6"/>
    <w:rsid w:val="00450229"/>
    <w:rsid w:val="00452071"/>
    <w:rsid w:val="00456A02"/>
    <w:rsid w:val="00457875"/>
    <w:rsid w:val="00461427"/>
    <w:rsid w:val="00461B3E"/>
    <w:rsid w:val="0046267C"/>
    <w:rsid w:val="00471DD5"/>
    <w:rsid w:val="0049014F"/>
    <w:rsid w:val="00495E7B"/>
    <w:rsid w:val="004A00EF"/>
    <w:rsid w:val="004B1F5D"/>
    <w:rsid w:val="004B3985"/>
    <w:rsid w:val="004C476A"/>
    <w:rsid w:val="004C56EF"/>
    <w:rsid w:val="004C7F70"/>
    <w:rsid w:val="004D1389"/>
    <w:rsid w:val="004D42E9"/>
    <w:rsid w:val="004E17C2"/>
    <w:rsid w:val="004F1864"/>
    <w:rsid w:val="004F692A"/>
    <w:rsid w:val="004F79ED"/>
    <w:rsid w:val="005030ED"/>
    <w:rsid w:val="00505401"/>
    <w:rsid w:val="00520794"/>
    <w:rsid w:val="00531197"/>
    <w:rsid w:val="00531651"/>
    <w:rsid w:val="005346C6"/>
    <w:rsid w:val="00534ED6"/>
    <w:rsid w:val="00536475"/>
    <w:rsid w:val="0056120F"/>
    <w:rsid w:val="00573FA2"/>
    <w:rsid w:val="00584696"/>
    <w:rsid w:val="00596AE4"/>
    <w:rsid w:val="005A7369"/>
    <w:rsid w:val="005B67A5"/>
    <w:rsid w:val="005C1C06"/>
    <w:rsid w:val="005C4439"/>
    <w:rsid w:val="005E458E"/>
    <w:rsid w:val="005E60E6"/>
    <w:rsid w:val="005F20A0"/>
    <w:rsid w:val="005F40E3"/>
    <w:rsid w:val="005F58A6"/>
    <w:rsid w:val="00604753"/>
    <w:rsid w:val="00614E2E"/>
    <w:rsid w:val="00623DDC"/>
    <w:rsid w:val="00631287"/>
    <w:rsid w:val="00635ADC"/>
    <w:rsid w:val="006411B9"/>
    <w:rsid w:val="00642203"/>
    <w:rsid w:val="0065486B"/>
    <w:rsid w:val="00662FE1"/>
    <w:rsid w:val="00671C6F"/>
    <w:rsid w:val="0069043D"/>
    <w:rsid w:val="00691D2C"/>
    <w:rsid w:val="006A7509"/>
    <w:rsid w:val="006A78A8"/>
    <w:rsid w:val="006B1786"/>
    <w:rsid w:val="006D043D"/>
    <w:rsid w:val="006D0776"/>
    <w:rsid w:val="006D36AD"/>
    <w:rsid w:val="006E4C9D"/>
    <w:rsid w:val="006E7303"/>
    <w:rsid w:val="0070662E"/>
    <w:rsid w:val="0070771D"/>
    <w:rsid w:val="00726436"/>
    <w:rsid w:val="00736A0C"/>
    <w:rsid w:val="0073771B"/>
    <w:rsid w:val="007410EF"/>
    <w:rsid w:val="00742C74"/>
    <w:rsid w:val="0075035D"/>
    <w:rsid w:val="00750C25"/>
    <w:rsid w:val="00764A58"/>
    <w:rsid w:val="007674BA"/>
    <w:rsid w:val="00767693"/>
    <w:rsid w:val="0078104F"/>
    <w:rsid w:val="007820FC"/>
    <w:rsid w:val="0079088A"/>
    <w:rsid w:val="00797C5F"/>
    <w:rsid w:val="007B2511"/>
    <w:rsid w:val="007B559F"/>
    <w:rsid w:val="007C040B"/>
    <w:rsid w:val="007C2D2B"/>
    <w:rsid w:val="007C3B85"/>
    <w:rsid w:val="007C3FB4"/>
    <w:rsid w:val="007C41A4"/>
    <w:rsid w:val="007D0FEA"/>
    <w:rsid w:val="007D1353"/>
    <w:rsid w:val="007D2945"/>
    <w:rsid w:val="007D6997"/>
    <w:rsid w:val="007E055B"/>
    <w:rsid w:val="007F1C0F"/>
    <w:rsid w:val="007F6D9C"/>
    <w:rsid w:val="007F7ECE"/>
    <w:rsid w:val="00800FB2"/>
    <w:rsid w:val="00810CD9"/>
    <w:rsid w:val="00824FA4"/>
    <w:rsid w:val="008315E5"/>
    <w:rsid w:val="00836927"/>
    <w:rsid w:val="008575EA"/>
    <w:rsid w:val="00865BAD"/>
    <w:rsid w:val="00867843"/>
    <w:rsid w:val="0087525D"/>
    <w:rsid w:val="008771DC"/>
    <w:rsid w:val="00880B35"/>
    <w:rsid w:val="008912E4"/>
    <w:rsid w:val="00892E4C"/>
    <w:rsid w:val="008B020B"/>
    <w:rsid w:val="008C2274"/>
    <w:rsid w:val="008D0C97"/>
    <w:rsid w:val="008D1D25"/>
    <w:rsid w:val="008E0F96"/>
    <w:rsid w:val="008F1880"/>
    <w:rsid w:val="008F2C7D"/>
    <w:rsid w:val="00900D31"/>
    <w:rsid w:val="009018A0"/>
    <w:rsid w:val="00902C4F"/>
    <w:rsid w:val="00906B7A"/>
    <w:rsid w:val="009126FA"/>
    <w:rsid w:val="009166E6"/>
    <w:rsid w:val="009175F5"/>
    <w:rsid w:val="00931190"/>
    <w:rsid w:val="00931571"/>
    <w:rsid w:val="009369E3"/>
    <w:rsid w:val="00940F3D"/>
    <w:rsid w:val="0094101F"/>
    <w:rsid w:val="00944703"/>
    <w:rsid w:val="009547F6"/>
    <w:rsid w:val="0097073F"/>
    <w:rsid w:val="00974129"/>
    <w:rsid w:val="00974661"/>
    <w:rsid w:val="00976231"/>
    <w:rsid w:val="00977A3B"/>
    <w:rsid w:val="00986A89"/>
    <w:rsid w:val="00994836"/>
    <w:rsid w:val="009A13A8"/>
    <w:rsid w:val="009A55B9"/>
    <w:rsid w:val="009B091C"/>
    <w:rsid w:val="009C0F94"/>
    <w:rsid w:val="009C50D1"/>
    <w:rsid w:val="009E36A4"/>
    <w:rsid w:val="009E69AA"/>
    <w:rsid w:val="009E721A"/>
    <w:rsid w:val="00A059FB"/>
    <w:rsid w:val="00A2522B"/>
    <w:rsid w:val="00A3347E"/>
    <w:rsid w:val="00A37B13"/>
    <w:rsid w:val="00A440B5"/>
    <w:rsid w:val="00A4639E"/>
    <w:rsid w:val="00A53D7A"/>
    <w:rsid w:val="00A624AC"/>
    <w:rsid w:val="00A64768"/>
    <w:rsid w:val="00A6578A"/>
    <w:rsid w:val="00A76015"/>
    <w:rsid w:val="00A77F12"/>
    <w:rsid w:val="00A82594"/>
    <w:rsid w:val="00A83AD9"/>
    <w:rsid w:val="00A92163"/>
    <w:rsid w:val="00A9373D"/>
    <w:rsid w:val="00A94E65"/>
    <w:rsid w:val="00AA4BD8"/>
    <w:rsid w:val="00AA5CF0"/>
    <w:rsid w:val="00AB1950"/>
    <w:rsid w:val="00AB2105"/>
    <w:rsid w:val="00AC54C0"/>
    <w:rsid w:val="00AD77E6"/>
    <w:rsid w:val="00AE485E"/>
    <w:rsid w:val="00AF2549"/>
    <w:rsid w:val="00AF5B38"/>
    <w:rsid w:val="00B14BE5"/>
    <w:rsid w:val="00B16202"/>
    <w:rsid w:val="00B16C4F"/>
    <w:rsid w:val="00B5600C"/>
    <w:rsid w:val="00B63809"/>
    <w:rsid w:val="00B66984"/>
    <w:rsid w:val="00B67CF2"/>
    <w:rsid w:val="00B71933"/>
    <w:rsid w:val="00B857C2"/>
    <w:rsid w:val="00BA165A"/>
    <w:rsid w:val="00BA35CE"/>
    <w:rsid w:val="00BB1815"/>
    <w:rsid w:val="00BB5695"/>
    <w:rsid w:val="00BC0D19"/>
    <w:rsid w:val="00BC6775"/>
    <w:rsid w:val="00BD18C3"/>
    <w:rsid w:val="00BD5807"/>
    <w:rsid w:val="00BE0FAD"/>
    <w:rsid w:val="00BF46CE"/>
    <w:rsid w:val="00C05987"/>
    <w:rsid w:val="00C10DF5"/>
    <w:rsid w:val="00C11E36"/>
    <w:rsid w:val="00C21031"/>
    <w:rsid w:val="00C225E2"/>
    <w:rsid w:val="00C412E7"/>
    <w:rsid w:val="00C76582"/>
    <w:rsid w:val="00C81BB9"/>
    <w:rsid w:val="00C83767"/>
    <w:rsid w:val="00C87142"/>
    <w:rsid w:val="00C94448"/>
    <w:rsid w:val="00CB5E31"/>
    <w:rsid w:val="00CB74C3"/>
    <w:rsid w:val="00CC36D4"/>
    <w:rsid w:val="00CC3F90"/>
    <w:rsid w:val="00CD40ED"/>
    <w:rsid w:val="00CE28E9"/>
    <w:rsid w:val="00CE3579"/>
    <w:rsid w:val="00CE485F"/>
    <w:rsid w:val="00CF264F"/>
    <w:rsid w:val="00CF3248"/>
    <w:rsid w:val="00CF7A9F"/>
    <w:rsid w:val="00D04430"/>
    <w:rsid w:val="00D045A4"/>
    <w:rsid w:val="00D11C24"/>
    <w:rsid w:val="00D139FF"/>
    <w:rsid w:val="00D1533C"/>
    <w:rsid w:val="00D15578"/>
    <w:rsid w:val="00D25C9A"/>
    <w:rsid w:val="00D4791E"/>
    <w:rsid w:val="00D50954"/>
    <w:rsid w:val="00D51D82"/>
    <w:rsid w:val="00D5597C"/>
    <w:rsid w:val="00D55E7E"/>
    <w:rsid w:val="00D57270"/>
    <w:rsid w:val="00D66EEA"/>
    <w:rsid w:val="00D73749"/>
    <w:rsid w:val="00D75FC7"/>
    <w:rsid w:val="00D92A07"/>
    <w:rsid w:val="00D970BF"/>
    <w:rsid w:val="00D971F8"/>
    <w:rsid w:val="00DA1D96"/>
    <w:rsid w:val="00DA43F1"/>
    <w:rsid w:val="00DC7144"/>
    <w:rsid w:val="00DD0E22"/>
    <w:rsid w:val="00DE2B87"/>
    <w:rsid w:val="00E275D7"/>
    <w:rsid w:val="00E31121"/>
    <w:rsid w:val="00E34C88"/>
    <w:rsid w:val="00E37E0B"/>
    <w:rsid w:val="00E4102B"/>
    <w:rsid w:val="00E44DA0"/>
    <w:rsid w:val="00E4521A"/>
    <w:rsid w:val="00E6046F"/>
    <w:rsid w:val="00E62F6C"/>
    <w:rsid w:val="00E7364B"/>
    <w:rsid w:val="00E73DF3"/>
    <w:rsid w:val="00E82BDD"/>
    <w:rsid w:val="00E87F15"/>
    <w:rsid w:val="00E92E21"/>
    <w:rsid w:val="00EA12A0"/>
    <w:rsid w:val="00EA1321"/>
    <w:rsid w:val="00EA6E5F"/>
    <w:rsid w:val="00EB0764"/>
    <w:rsid w:val="00EB6FD0"/>
    <w:rsid w:val="00EB7722"/>
    <w:rsid w:val="00EC066D"/>
    <w:rsid w:val="00EC42C3"/>
    <w:rsid w:val="00ED05CC"/>
    <w:rsid w:val="00EE1755"/>
    <w:rsid w:val="00EF4BD1"/>
    <w:rsid w:val="00F106BB"/>
    <w:rsid w:val="00F1293D"/>
    <w:rsid w:val="00F134DB"/>
    <w:rsid w:val="00F17C1F"/>
    <w:rsid w:val="00F2381C"/>
    <w:rsid w:val="00F354FF"/>
    <w:rsid w:val="00F50BCF"/>
    <w:rsid w:val="00F545A5"/>
    <w:rsid w:val="00F6389C"/>
    <w:rsid w:val="00F71916"/>
    <w:rsid w:val="00F85E7C"/>
    <w:rsid w:val="00F86E53"/>
    <w:rsid w:val="00F91D5D"/>
    <w:rsid w:val="00F96ACF"/>
    <w:rsid w:val="00FA4970"/>
    <w:rsid w:val="00FA6ABF"/>
    <w:rsid w:val="00FA7A49"/>
    <w:rsid w:val="00FB067B"/>
    <w:rsid w:val="00FB0766"/>
    <w:rsid w:val="00FB1DC4"/>
    <w:rsid w:val="00FB265B"/>
    <w:rsid w:val="00FC594C"/>
    <w:rsid w:val="00FE2504"/>
    <w:rsid w:val="00FE7F30"/>
    <w:rsid w:val="00FF1A9E"/>
    <w:rsid w:val="00FF35B3"/>
    <w:rsid w:val="00FF535A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9B56801"/>
  <w15:chartTrackingRefBased/>
  <w15:docId w15:val="{23F47D47-5CF7-4744-8CFD-92F944C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1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A9E"/>
  </w:style>
  <w:style w:type="paragraph" w:styleId="Footer">
    <w:name w:val="footer"/>
    <w:basedOn w:val="Normal"/>
    <w:link w:val="FooterChar"/>
    <w:uiPriority w:val="99"/>
    <w:unhideWhenUsed/>
    <w:rsid w:val="00FF1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A9E"/>
  </w:style>
  <w:style w:type="paragraph" w:customStyle="1" w:styleId="Default">
    <w:name w:val="Default"/>
    <w:rsid w:val="00CF264F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EA1321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1321"/>
    <w:rPr>
      <w:rFonts w:ascii="Times New Roman" w:eastAsia="Times New Roman" w:hAnsi="Times New Roman" w:cs="Times New Roman"/>
      <w:i/>
      <w:sz w:val="28"/>
      <w:szCs w:val="28"/>
      <w:lang w:bidi="en-US"/>
    </w:rPr>
  </w:style>
  <w:style w:type="paragraph" w:styleId="Revision">
    <w:name w:val="Revision"/>
    <w:hidden/>
    <w:uiPriority w:val="99"/>
    <w:semiHidden/>
    <w:rsid w:val="00FB265B"/>
  </w:style>
  <w:style w:type="character" w:styleId="CommentReference">
    <w:name w:val="annotation reference"/>
    <w:basedOn w:val="DefaultParagraphFont"/>
    <w:uiPriority w:val="99"/>
    <w:semiHidden/>
    <w:unhideWhenUsed/>
    <w:rsid w:val="005E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5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5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D11B-3811-4482-8976-32E05838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Farida Hernandez</cp:lastModifiedBy>
  <cp:revision>3</cp:revision>
  <cp:lastPrinted>2026-03-05T14:44:00Z</cp:lastPrinted>
  <dcterms:created xsi:type="dcterms:W3CDTF">2026-05-04T14:58:00Z</dcterms:created>
  <dcterms:modified xsi:type="dcterms:W3CDTF">2026-05-07T16:44:00Z</dcterms:modified>
</cp:coreProperties>
</file>